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4E748F" w14:textId="77777777" w:rsidR="004A4051" w:rsidRPr="00D06124" w:rsidRDefault="004A4051" w:rsidP="004A4051">
      <w:pPr>
        <w:spacing w:line="480" w:lineRule="auto"/>
        <w:ind w:left="5246" w:firstLine="708"/>
        <w:jc w:val="center"/>
        <w:rPr>
          <w:rFonts w:ascii="Arial" w:hAnsi="Arial" w:cs="Arial"/>
          <w:b/>
          <w:bCs/>
          <w:sz w:val="20"/>
          <w:szCs w:val="20"/>
        </w:rPr>
      </w:pPr>
      <w:r w:rsidRPr="00D06124">
        <w:rPr>
          <w:rFonts w:ascii="Arial" w:hAnsi="Arial" w:cs="Arial"/>
          <w:b/>
          <w:bCs/>
          <w:sz w:val="20"/>
          <w:szCs w:val="20"/>
        </w:rPr>
        <w:t>Zamawiający:</w:t>
      </w:r>
    </w:p>
    <w:p w14:paraId="0EDA7E39" w14:textId="77777777" w:rsidR="00EB109E" w:rsidRPr="00D06124" w:rsidRDefault="00EB109E" w:rsidP="00EB109E">
      <w:pPr>
        <w:jc w:val="right"/>
        <w:rPr>
          <w:rFonts w:ascii="Arial" w:eastAsia="TTE17FFBD0t00" w:hAnsi="Arial" w:cs="Arial"/>
          <w:sz w:val="20"/>
          <w:szCs w:val="20"/>
        </w:rPr>
      </w:pPr>
      <w:r w:rsidRPr="00D06124">
        <w:rPr>
          <w:rFonts w:ascii="Arial" w:eastAsia="TTE17FFBD0t00" w:hAnsi="Arial" w:cs="Arial"/>
          <w:sz w:val="20"/>
          <w:szCs w:val="20"/>
        </w:rPr>
        <w:t>Centrum Nowoczesności Młyn Wiedzy</w:t>
      </w:r>
    </w:p>
    <w:p w14:paraId="6F29163D" w14:textId="77777777" w:rsidR="00EB109E" w:rsidRPr="00D06124" w:rsidRDefault="00EB109E" w:rsidP="00EB109E">
      <w:pPr>
        <w:jc w:val="right"/>
        <w:rPr>
          <w:rFonts w:ascii="Arial" w:eastAsia="TTE17FFBD0t00" w:hAnsi="Arial" w:cs="Arial"/>
          <w:sz w:val="20"/>
          <w:szCs w:val="20"/>
        </w:rPr>
      </w:pPr>
      <w:r w:rsidRPr="00D06124">
        <w:rPr>
          <w:rFonts w:ascii="Arial" w:eastAsia="TTE17FFBD0t00" w:hAnsi="Arial" w:cs="Arial"/>
          <w:sz w:val="20"/>
          <w:szCs w:val="20"/>
        </w:rPr>
        <w:t>ul. Władysława Łokietka 5</w:t>
      </w:r>
    </w:p>
    <w:p w14:paraId="16471195" w14:textId="77777777" w:rsidR="00EB109E" w:rsidRPr="00D06124" w:rsidRDefault="00EB109E" w:rsidP="00EB109E">
      <w:pPr>
        <w:jc w:val="right"/>
        <w:rPr>
          <w:rFonts w:ascii="Arial" w:eastAsia="TTE17FFBD0t00" w:hAnsi="Arial" w:cs="Arial"/>
          <w:sz w:val="20"/>
          <w:szCs w:val="20"/>
        </w:rPr>
      </w:pPr>
      <w:r w:rsidRPr="00D06124">
        <w:rPr>
          <w:rFonts w:ascii="Arial" w:eastAsia="TTE17FFBD0t00" w:hAnsi="Arial" w:cs="Arial"/>
          <w:sz w:val="20"/>
          <w:szCs w:val="20"/>
        </w:rPr>
        <w:tab/>
      </w:r>
      <w:r w:rsidRPr="00D06124">
        <w:rPr>
          <w:rFonts w:ascii="Arial" w:eastAsia="TTE17FFBD0t00" w:hAnsi="Arial" w:cs="Arial"/>
          <w:sz w:val="20"/>
          <w:szCs w:val="20"/>
        </w:rPr>
        <w:tab/>
        <w:t>87-100 Toruń</w:t>
      </w:r>
    </w:p>
    <w:p w14:paraId="3F7A3880" w14:textId="77777777" w:rsidR="004A4051" w:rsidRPr="00D06124" w:rsidRDefault="00EB109E" w:rsidP="00EB109E">
      <w:pPr>
        <w:jc w:val="right"/>
        <w:rPr>
          <w:rFonts w:ascii="Arial" w:hAnsi="Arial" w:cs="Arial"/>
          <w:b/>
          <w:bCs/>
          <w:sz w:val="20"/>
          <w:szCs w:val="20"/>
        </w:rPr>
      </w:pPr>
      <w:r w:rsidRPr="00D06124">
        <w:rPr>
          <w:rFonts w:ascii="Arial" w:eastAsia="TTE17FFBD0t00" w:hAnsi="Arial" w:cs="Arial"/>
          <w:sz w:val="20"/>
          <w:szCs w:val="20"/>
        </w:rPr>
        <w:t>NIP 956-228-60-29</w:t>
      </w:r>
    </w:p>
    <w:p w14:paraId="4ED66941" w14:textId="77777777" w:rsidR="004A4051" w:rsidRPr="00D06124" w:rsidRDefault="004A4051" w:rsidP="004A4051">
      <w:pPr>
        <w:ind w:right="5953"/>
        <w:jc w:val="center"/>
        <w:rPr>
          <w:rFonts w:ascii="Arial" w:hAnsi="Arial" w:cs="Arial"/>
          <w:b/>
          <w:bCs/>
          <w:sz w:val="20"/>
          <w:szCs w:val="20"/>
        </w:rPr>
      </w:pPr>
      <w:r w:rsidRPr="00D06124">
        <w:rPr>
          <w:rFonts w:ascii="Arial" w:hAnsi="Arial" w:cs="Arial"/>
          <w:b/>
          <w:bCs/>
          <w:sz w:val="20"/>
          <w:szCs w:val="20"/>
        </w:rPr>
        <w:t>Wykonawca:</w:t>
      </w:r>
    </w:p>
    <w:p w14:paraId="1290CBE4" w14:textId="77777777" w:rsidR="004A4051" w:rsidRPr="00D06124" w:rsidRDefault="004A4051" w:rsidP="004A4051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D06124">
        <w:rPr>
          <w:rFonts w:ascii="Arial" w:hAnsi="Arial" w:cs="Arial"/>
          <w:sz w:val="20"/>
          <w:szCs w:val="20"/>
        </w:rPr>
        <w:t>………………………………………</w:t>
      </w:r>
    </w:p>
    <w:p w14:paraId="57EAA52C" w14:textId="77777777" w:rsidR="004A4051" w:rsidRPr="00D06124" w:rsidRDefault="004A4051" w:rsidP="004A4051">
      <w:pPr>
        <w:ind w:right="5750"/>
        <w:jc w:val="center"/>
        <w:rPr>
          <w:rFonts w:ascii="Arial" w:hAnsi="Arial" w:cs="Arial"/>
          <w:i/>
          <w:iCs/>
          <w:sz w:val="20"/>
          <w:szCs w:val="20"/>
        </w:rPr>
      </w:pPr>
      <w:r w:rsidRPr="00D06124">
        <w:rPr>
          <w:rFonts w:ascii="Arial" w:hAnsi="Arial" w:cs="Arial"/>
          <w:i/>
          <w:iCs/>
          <w:sz w:val="20"/>
          <w:szCs w:val="20"/>
        </w:rPr>
        <w:t>(pełna nazwa/firma, adres, w zależności od podmiotu: NIP/PESEL, KRS/</w:t>
      </w:r>
      <w:proofErr w:type="spellStart"/>
      <w:r w:rsidRPr="00D06124">
        <w:rPr>
          <w:rFonts w:ascii="Arial" w:hAnsi="Arial" w:cs="Arial"/>
          <w:i/>
          <w:iCs/>
          <w:sz w:val="20"/>
          <w:szCs w:val="20"/>
        </w:rPr>
        <w:t>CEiDG</w:t>
      </w:r>
      <w:proofErr w:type="spellEnd"/>
      <w:r w:rsidRPr="00D06124">
        <w:rPr>
          <w:rFonts w:ascii="Arial" w:hAnsi="Arial" w:cs="Arial"/>
          <w:i/>
          <w:iCs/>
          <w:sz w:val="20"/>
          <w:szCs w:val="20"/>
        </w:rPr>
        <w:t>)</w:t>
      </w:r>
    </w:p>
    <w:p w14:paraId="5FCF5D6D" w14:textId="77777777" w:rsidR="004A4051" w:rsidRPr="00D06124" w:rsidRDefault="004A4051" w:rsidP="004A4051">
      <w:pPr>
        <w:ind w:right="5750"/>
        <w:jc w:val="center"/>
        <w:rPr>
          <w:rFonts w:ascii="Arial" w:hAnsi="Arial" w:cs="Arial"/>
          <w:sz w:val="20"/>
          <w:szCs w:val="20"/>
          <w:u w:val="single"/>
        </w:rPr>
      </w:pPr>
      <w:r w:rsidRPr="00D06124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14013A3" w14:textId="77777777" w:rsidR="004A4051" w:rsidRPr="00D06124" w:rsidRDefault="004A4051" w:rsidP="004A4051">
      <w:pPr>
        <w:spacing w:line="480" w:lineRule="auto"/>
        <w:ind w:right="5750"/>
        <w:jc w:val="center"/>
        <w:rPr>
          <w:rFonts w:ascii="Arial" w:hAnsi="Arial" w:cs="Arial"/>
          <w:sz w:val="20"/>
          <w:szCs w:val="20"/>
        </w:rPr>
      </w:pPr>
      <w:r w:rsidRPr="00D06124">
        <w:rPr>
          <w:rFonts w:ascii="Arial" w:hAnsi="Arial" w:cs="Arial"/>
          <w:sz w:val="20"/>
          <w:szCs w:val="20"/>
        </w:rPr>
        <w:t>………………………………………</w:t>
      </w:r>
    </w:p>
    <w:p w14:paraId="023E236B" w14:textId="77777777" w:rsidR="004A4051" w:rsidRPr="00D06124" w:rsidRDefault="004A4051" w:rsidP="004A4051">
      <w:pPr>
        <w:ind w:right="5750"/>
        <w:jc w:val="center"/>
        <w:rPr>
          <w:rFonts w:ascii="Arial" w:hAnsi="Arial" w:cs="Arial"/>
          <w:i/>
          <w:iCs/>
          <w:sz w:val="20"/>
          <w:szCs w:val="20"/>
        </w:rPr>
      </w:pPr>
      <w:r w:rsidRPr="00D06124">
        <w:rPr>
          <w:rFonts w:ascii="Arial" w:hAnsi="Arial" w:cs="Arial"/>
          <w:i/>
          <w:iCs/>
          <w:sz w:val="20"/>
          <w:szCs w:val="20"/>
        </w:rPr>
        <w:t>(imię, nazwisko, stanowisko/podstawa do reprezentacji)</w:t>
      </w:r>
    </w:p>
    <w:p w14:paraId="24E17320" w14:textId="77777777" w:rsidR="004A4051" w:rsidRPr="00D06124" w:rsidRDefault="004A4051" w:rsidP="004A4051">
      <w:pPr>
        <w:pStyle w:val="Style13"/>
        <w:shd w:val="clear" w:color="auto" w:fill="auto"/>
        <w:spacing w:after="0" w:line="230" w:lineRule="exact"/>
        <w:ind w:left="40"/>
        <w:jc w:val="center"/>
        <w:rPr>
          <w:rStyle w:val="CharStyle14"/>
          <w:rFonts w:ascii="Arial" w:hAnsi="Arial" w:cs="Arial"/>
          <w:color w:val="000000"/>
        </w:rPr>
      </w:pPr>
    </w:p>
    <w:p w14:paraId="3E94AC16" w14:textId="5E0C9A25" w:rsidR="004A4051" w:rsidRDefault="008C3BBF" w:rsidP="004A4051">
      <w:pPr>
        <w:pStyle w:val="Style13"/>
        <w:shd w:val="clear" w:color="auto" w:fill="auto"/>
        <w:spacing w:after="0" w:line="230" w:lineRule="exact"/>
        <w:ind w:left="40"/>
        <w:jc w:val="center"/>
        <w:rPr>
          <w:rStyle w:val="CharStyle14"/>
          <w:rFonts w:ascii="Arial" w:hAnsi="Arial" w:cs="Arial"/>
          <w:color w:val="000000"/>
          <w:u w:val="single"/>
        </w:rPr>
      </w:pPr>
      <w:r w:rsidRPr="008C3BBF">
        <w:rPr>
          <w:rStyle w:val="CharStyle14"/>
          <w:rFonts w:ascii="Arial" w:hAnsi="Arial" w:cs="Arial"/>
          <w:color w:val="000000"/>
          <w:u w:val="single"/>
        </w:rPr>
        <w:t>Oświadczenia Wykonawcy o aktualności informacji zawartych w oświadczeniu, o którym mowa w art. 125 ust. 1 ustawy z dnia 11 września 2019 r. Prawo zamówień publicznych w zakresie podstaw wykluczenia z postępowania</w:t>
      </w:r>
    </w:p>
    <w:p w14:paraId="24826512" w14:textId="77777777" w:rsidR="008C3BBF" w:rsidRPr="00D06124" w:rsidRDefault="008C3BBF" w:rsidP="004A4051">
      <w:pPr>
        <w:pStyle w:val="Style13"/>
        <w:shd w:val="clear" w:color="auto" w:fill="auto"/>
        <w:spacing w:after="0" w:line="230" w:lineRule="exact"/>
        <w:ind w:left="40"/>
        <w:jc w:val="center"/>
        <w:rPr>
          <w:rFonts w:ascii="Arial" w:hAnsi="Arial" w:cs="Arial"/>
        </w:rPr>
      </w:pPr>
    </w:p>
    <w:p w14:paraId="689A8C1A" w14:textId="4E6CA2B0" w:rsidR="002C61AC" w:rsidRPr="00D06124" w:rsidRDefault="004A4051" w:rsidP="002C61AC">
      <w:pPr>
        <w:jc w:val="center"/>
        <w:rPr>
          <w:rFonts w:ascii="Arial" w:hAnsi="Arial" w:cs="Arial"/>
          <w:sz w:val="20"/>
          <w:szCs w:val="20"/>
        </w:rPr>
      </w:pPr>
      <w:r w:rsidRPr="00D06124">
        <w:rPr>
          <w:rStyle w:val="CharStyle24"/>
          <w:rFonts w:ascii="Arial" w:hAnsi="Arial" w:cs="Arial"/>
        </w:rPr>
        <w:t>Na potrzeby postępowania o udzielenie zamówienia publicznego</w:t>
      </w:r>
      <w:r w:rsidR="00337525">
        <w:rPr>
          <w:rStyle w:val="CharStyle24"/>
          <w:rFonts w:ascii="Arial" w:hAnsi="Arial" w:cs="Arial"/>
        </w:rPr>
        <w:t xml:space="preserve"> pn.</w:t>
      </w:r>
      <w:r w:rsidR="00EB109E" w:rsidRPr="00D06124">
        <w:rPr>
          <w:rFonts w:ascii="Arial" w:hAnsi="Arial" w:cs="Arial"/>
          <w:sz w:val="20"/>
          <w:szCs w:val="20"/>
        </w:rPr>
        <w:t xml:space="preserve"> </w:t>
      </w:r>
      <w:r w:rsidR="00040055">
        <w:rPr>
          <w:rFonts w:ascii="Arial" w:hAnsi="Arial" w:cs="Arial"/>
          <w:sz w:val="20"/>
          <w:szCs w:val="20"/>
        </w:rPr>
        <w:br/>
      </w:r>
      <w:r w:rsidR="00040055" w:rsidRPr="00040055">
        <w:rPr>
          <w:rFonts w:ascii="Arial" w:hAnsi="Arial" w:cs="Arial"/>
          <w:sz w:val="20"/>
          <w:szCs w:val="20"/>
        </w:rPr>
        <w:t>Dostawa Wystawy „ILUZJE I RUCH</w:t>
      </w:r>
    </w:p>
    <w:p w14:paraId="0BFD9F8F" w14:textId="77777777" w:rsidR="00F92781" w:rsidRPr="00D06124" w:rsidRDefault="00F92781" w:rsidP="00F92781">
      <w:pPr>
        <w:jc w:val="center"/>
        <w:rPr>
          <w:rFonts w:ascii="Arial" w:eastAsiaTheme="majorEastAsia" w:hAnsi="Arial" w:cs="Arial"/>
          <w:sz w:val="20"/>
          <w:szCs w:val="20"/>
          <w:lang w:eastAsia="en-US"/>
        </w:rPr>
      </w:pPr>
    </w:p>
    <w:p w14:paraId="1BDEE9D3" w14:textId="77777777" w:rsidR="002C61AC" w:rsidRDefault="004A4051" w:rsidP="00EB109E">
      <w:pPr>
        <w:pStyle w:val="Style23"/>
        <w:shd w:val="clear" w:color="auto" w:fill="auto"/>
        <w:spacing w:before="0" w:after="0"/>
        <w:ind w:left="40" w:right="200"/>
        <w:rPr>
          <w:rFonts w:ascii="Arial" w:eastAsia="TTE17FFBD0t00" w:hAnsi="Arial" w:cs="Arial"/>
          <w:b/>
          <w:bCs/>
          <w:color w:val="000000"/>
        </w:rPr>
      </w:pPr>
      <w:r w:rsidRPr="00D06124">
        <w:rPr>
          <w:rStyle w:val="CharStyle24"/>
          <w:rFonts w:ascii="Arial" w:hAnsi="Arial" w:cs="Arial"/>
          <w:color w:val="000000"/>
        </w:rPr>
        <w:t xml:space="preserve">prowadzonego przez </w:t>
      </w:r>
      <w:r w:rsidR="00EB109E" w:rsidRPr="00D06124">
        <w:rPr>
          <w:rStyle w:val="CharStyle24"/>
          <w:rFonts w:ascii="Arial" w:hAnsi="Arial" w:cs="Arial"/>
          <w:color w:val="000000"/>
        </w:rPr>
        <w:t xml:space="preserve"> </w:t>
      </w:r>
      <w:r w:rsidR="00EB109E" w:rsidRPr="00D06124">
        <w:rPr>
          <w:rFonts w:ascii="Arial" w:eastAsia="TTE17FFBD0t00" w:hAnsi="Arial" w:cs="Arial"/>
          <w:b/>
          <w:bCs/>
          <w:color w:val="000000"/>
        </w:rPr>
        <w:t>Centrum Nowoczesności Młyn Wiedzy, ul. Władysława Łokietka 5, 87-100 Toruń</w:t>
      </w:r>
    </w:p>
    <w:p w14:paraId="51BCF1F5" w14:textId="77777777" w:rsidR="00D06124" w:rsidRPr="00D06124" w:rsidRDefault="00D06124" w:rsidP="00EB109E">
      <w:pPr>
        <w:pStyle w:val="Style23"/>
        <w:shd w:val="clear" w:color="auto" w:fill="auto"/>
        <w:spacing w:before="0" w:after="0"/>
        <w:ind w:left="40" w:right="200"/>
        <w:rPr>
          <w:rFonts w:ascii="Arial" w:eastAsia="TTE17FFBD0t00" w:hAnsi="Arial" w:cs="Arial"/>
          <w:b/>
          <w:bCs/>
          <w:color w:val="000000"/>
        </w:rPr>
      </w:pPr>
    </w:p>
    <w:p w14:paraId="589B2795" w14:textId="77777777" w:rsidR="002C61AC" w:rsidRPr="00D06124" w:rsidRDefault="002C61AC" w:rsidP="00D06124">
      <w:pPr>
        <w:pStyle w:val="Standard"/>
        <w:tabs>
          <w:tab w:val="left" w:pos="3119"/>
        </w:tabs>
        <w:jc w:val="center"/>
        <w:rPr>
          <w:rFonts w:ascii="Arial" w:eastAsia="TTE17FFBD0t00" w:hAnsi="Arial" w:cs="Arial"/>
          <w:b/>
          <w:bCs/>
          <w:color w:val="000000"/>
        </w:rPr>
      </w:pPr>
    </w:p>
    <w:p w14:paraId="70414AB6" w14:textId="77777777" w:rsidR="008C3BBF" w:rsidRPr="00884036" w:rsidRDefault="008C3BBF" w:rsidP="008C3BBF">
      <w:pPr>
        <w:rPr>
          <w:rFonts w:ascii="Arial" w:hAnsi="Arial" w:cs="Arial"/>
        </w:rPr>
      </w:pPr>
    </w:p>
    <w:p w14:paraId="13DC173D" w14:textId="681D86C2" w:rsidR="008C3BBF" w:rsidRDefault="008C3BBF" w:rsidP="008C3BBF">
      <w:pPr>
        <w:pStyle w:val="Style23"/>
        <w:shd w:val="clear" w:color="auto" w:fill="auto"/>
        <w:spacing w:before="0" w:after="0" w:line="250" w:lineRule="exact"/>
        <w:ind w:left="40" w:right="200"/>
        <w:rPr>
          <w:rStyle w:val="CharStyle27"/>
          <w:rFonts w:ascii="Arial" w:hAnsi="Arial" w:cs="Arial"/>
          <w:color w:val="000000"/>
          <w:sz w:val="22"/>
          <w:szCs w:val="22"/>
        </w:rPr>
      </w:pPr>
      <w:r>
        <w:rPr>
          <w:rStyle w:val="CharStyle24"/>
          <w:rFonts w:ascii="Arial" w:hAnsi="Arial" w:cs="Arial"/>
          <w:color w:val="000000"/>
          <w:sz w:val="22"/>
          <w:szCs w:val="22"/>
        </w:rPr>
        <w:t>O</w:t>
      </w:r>
      <w:r w:rsidRPr="00884036">
        <w:rPr>
          <w:rStyle w:val="CharStyle24"/>
          <w:rFonts w:ascii="Arial" w:hAnsi="Arial" w:cs="Arial"/>
          <w:color w:val="000000"/>
          <w:sz w:val="22"/>
          <w:szCs w:val="22"/>
        </w:rPr>
        <w:t>świadczam, że</w:t>
      </w:r>
      <w:r w:rsidRPr="00884036">
        <w:rPr>
          <w:rStyle w:val="CharStyle27"/>
          <w:rFonts w:ascii="Arial" w:hAnsi="Arial" w:cs="Arial"/>
          <w:color w:val="000000"/>
          <w:sz w:val="22"/>
          <w:szCs w:val="22"/>
        </w:rPr>
        <w:t xml:space="preserve"> </w:t>
      </w:r>
      <w:r>
        <w:rPr>
          <w:rStyle w:val="CharStyle27"/>
          <w:rFonts w:ascii="Arial" w:hAnsi="Arial" w:cs="Arial"/>
          <w:color w:val="000000"/>
          <w:sz w:val="22"/>
          <w:szCs w:val="22"/>
        </w:rPr>
        <w:t xml:space="preserve">podane informacje  zawarte </w:t>
      </w:r>
      <w:r>
        <w:rPr>
          <w:rStyle w:val="CharStyle27"/>
          <w:rFonts w:ascii="Arial" w:hAnsi="Arial" w:cs="Arial"/>
          <w:color w:val="000000"/>
          <w:sz w:val="22"/>
          <w:szCs w:val="22"/>
        </w:rPr>
        <w:t xml:space="preserve">w </w:t>
      </w:r>
      <w:r>
        <w:rPr>
          <w:rStyle w:val="CharStyle27"/>
          <w:rFonts w:ascii="Arial" w:hAnsi="Arial" w:cs="Arial"/>
          <w:color w:val="000000"/>
          <w:sz w:val="22"/>
          <w:szCs w:val="22"/>
        </w:rPr>
        <w:t xml:space="preserve">oświadczeniu, o którym mowa w art. 125 ust. 1 ustawy </w:t>
      </w:r>
      <w:proofErr w:type="spellStart"/>
      <w:r>
        <w:rPr>
          <w:rStyle w:val="CharStyle27"/>
          <w:rFonts w:ascii="Arial" w:hAnsi="Arial" w:cs="Arial"/>
          <w:color w:val="000000"/>
          <w:sz w:val="22"/>
          <w:szCs w:val="22"/>
        </w:rPr>
        <w:t>Pzp</w:t>
      </w:r>
      <w:proofErr w:type="spellEnd"/>
      <w:r>
        <w:rPr>
          <w:rStyle w:val="CharStyle27"/>
          <w:rFonts w:ascii="Arial" w:hAnsi="Arial" w:cs="Arial"/>
          <w:color w:val="000000"/>
          <w:sz w:val="22"/>
          <w:szCs w:val="22"/>
        </w:rPr>
        <w:t xml:space="preserve"> </w:t>
      </w:r>
      <w:r w:rsidRPr="000809EB">
        <w:rPr>
          <w:rStyle w:val="CharStyle14"/>
          <w:rFonts w:ascii="Arial" w:hAnsi="Arial" w:cs="Arial"/>
          <w:color w:val="000000"/>
          <w:sz w:val="22"/>
          <w:szCs w:val="22"/>
        </w:rPr>
        <w:t>w zakresie podstaw wykluczenia z postępowania</w:t>
      </w:r>
      <w:r w:rsidRPr="00884036">
        <w:rPr>
          <w:rStyle w:val="CharStyle14"/>
          <w:rFonts w:ascii="Arial" w:hAnsi="Arial" w:cs="Arial"/>
          <w:color w:val="000000"/>
          <w:sz w:val="22"/>
          <w:szCs w:val="22"/>
          <w:u w:val="single"/>
        </w:rPr>
        <w:t xml:space="preserve"> </w:t>
      </w:r>
      <w:r w:rsidRPr="000809EB">
        <w:rPr>
          <w:rStyle w:val="CharStyle27"/>
          <w:rFonts w:ascii="Arial" w:hAnsi="Arial" w:cs="Arial"/>
          <w:color w:val="000000"/>
          <w:sz w:val="22"/>
          <w:szCs w:val="22"/>
          <w:u w:val="single"/>
        </w:rPr>
        <w:t>są aktualne</w:t>
      </w:r>
      <w:r>
        <w:rPr>
          <w:rStyle w:val="CharStyle27"/>
          <w:rFonts w:ascii="Arial" w:hAnsi="Arial" w:cs="Arial"/>
          <w:color w:val="000000"/>
          <w:sz w:val="22"/>
          <w:szCs w:val="22"/>
        </w:rPr>
        <w:t>.</w:t>
      </w:r>
    </w:p>
    <w:p w14:paraId="7D744105" w14:textId="77777777" w:rsidR="008C3BBF" w:rsidRDefault="008C3BBF" w:rsidP="008C3BBF">
      <w:pPr>
        <w:pStyle w:val="Style23"/>
        <w:shd w:val="clear" w:color="auto" w:fill="auto"/>
        <w:spacing w:before="0" w:after="0" w:line="250" w:lineRule="exact"/>
        <w:ind w:left="40" w:right="200"/>
        <w:rPr>
          <w:rStyle w:val="CharStyle27"/>
          <w:rFonts w:ascii="Arial" w:hAnsi="Arial" w:cs="Arial"/>
          <w:color w:val="000000"/>
          <w:sz w:val="22"/>
          <w:szCs w:val="22"/>
        </w:rPr>
      </w:pPr>
    </w:p>
    <w:p w14:paraId="6FEF500E" w14:textId="77777777" w:rsidR="008C3BBF" w:rsidRDefault="008C3BBF" w:rsidP="008C3BBF">
      <w:pPr>
        <w:pStyle w:val="Style23"/>
        <w:shd w:val="clear" w:color="auto" w:fill="auto"/>
        <w:spacing w:before="0" w:after="0" w:line="250" w:lineRule="exact"/>
        <w:ind w:left="40" w:right="200"/>
        <w:rPr>
          <w:rStyle w:val="CharStyle27"/>
          <w:rFonts w:ascii="Arial" w:hAnsi="Arial" w:cs="Arial"/>
          <w:color w:val="000000"/>
          <w:sz w:val="22"/>
          <w:szCs w:val="22"/>
        </w:rPr>
      </w:pPr>
    </w:p>
    <w:p w14:paraId="4ADF1103" w14:textId="77777777" w:rsidR="008C3BBF" w:rsidRDefault="008C3BBF" w:rsidP="008C3BBF">
      <w:pPr>
        <w:pStyle w:val="Style23"/>
        <w:shd w:val="clear" w:color="auto" w:fill="auto"/>
        <w:spacing w:before="0" w:after="0" w:line="250" w:lineRule="exact"/>
        <w:ind w:left="40" w:right="200"/>
        <w:rPr>
          <w:rStyle w:val="CharStyle27"/>
          <w:rFonts w:ascii="Arial" w:hAnsi="Arial" w:cs="Arial"/>
          <w:color w:val="000000"/>
          <w:sz w:val="22"/>
          <w:szCs w:val="22"/>
        </w:rPr>
      </w:pPr>
    </w:p>
    <w:p w14:paraId="572B9EAC" w14:textId="1031E141" w:rsidR="008C3BBF" w:rsidRDefault="008C3BBF" w:rsidP="008C3BBF">
      <w:pPr>
        <w:pStyle w:val="WW-Domy3flnie"/>
        <w:spacing w:after="0" w:line="240" w:lineRule="auto"/>
        <w:ind w:left="3544"/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………………………………………………………</w:t>
      </w:r>
      <w:r w:rsidRPr="00660860">
        <w:rPr>
          <w:rFonts w:ascii="Times New Roman" w:hAnsi="Times New Roman" w:cs="Times New Roman"/>
          <w:b/>
          <w:sz w:val="20"/>
          <w:szCs w:val="20"/>
        </w:rPr>
        <w:t xml:space="preserve">       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       </w:t>
      </w:r>
      <w:r w:rsidRPr="00660860">
        <w:rPr>
          <w:rFonts w:ascii="Times New Roman" w:hAnsi="Times New Roman" w:cs="Times New Roman"/>
          <w:b/>
          <w:sz w:val="20"/>
          <w:szCs w:val="20"/>
        </w:rPr>
        <w:t xml:space="preserve">                            </w:t>
      </w:r>
    </w:p>
    <w:p w14:paraId="0FA27546" w14:textId="2F94A1EB" w:rsidR="008C3BBF" w:rsidRPr="00660860" w:rsidRDefault="008C3BBF" w:rsidP="008C3BBF">
      <w:pPr>
        <w:pStyle w:val="WW-Domy3flnie"/>
        <w:spacing w:after="0" w:line="240" w:lineRule="auto"/>
        <w:ind w:left="3544"/>
        <w:jc w:val="right"/>
        <w:rPr>
          <w:sz w:val="20"/>
          <w:szCs w:val="20"/>
        </w:rPr>
      </w:pPr>
      <w:r w:rsidRPr="00660860"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</w:t>
      </w:r>
      <w:r w:rsidRPr="00660860">
        <w:rPr>
          <w:sz w:val="20"/>
          <w:szCs w:val="20"/>
        </w:rPr>
        <w:t xml:space="preserve">(w formie elektronicznej lub w postaci elektronicznej </w:t>
      </w:r>
    </w:p>
    <w:p w14:paraId="6679C23D" w14:textId="77777777" w:rsidR="008C3BBF" w:rsidRPr="00660860" w:rsidRDefault="008C3BBF" w:rsidP="008C3BBF">
      <w:pPr>
        <w:autoSpaceDE w:val="0"/>
        <w:ind w:left="3544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</w:t>
      </w:r>
      <w:r w:rsidRPr="00660860">
        <w:rPr>
          <w:sz w:val="20"/>
          <w:szCs w:val="20"/>
        </w:rPr>
        <w:t>opatrzonej podpisem zaufanym, lub podpisem osobistym)</w:t>
      </w:r>
    </w:p>
    <w:p w14:paraId="02721FF3" w14:textId="77777777" w:rsidR="004A4051" w:rsidRPr="00D06124" w:rsidRDefault="004A4051" w:rsidP="004A4051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6F405C1B" w14:textId="77777777" w:rsidR="004A4051" w:rsidRPr="00D06124" w:rsidRDefault="004A4051" w:rsidP="004A4051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131A65CF" w14:textId="77777777" w:rsidR="004A4051" w:rsidRPr="00D06124" w:rsidRDefault="004A4051" w:rsidP="004A4051">
      <w:pPr>
        <w:pStyle w:val="Style13"/>
        <w:shd w:val="clear" w:color="auto" w:fill="auto"/>
        <w:spacing w:after="814" w:line="200" w:lineRule="exact"/>
        <w:ind w:left="40"/>
        <w:rPr>
          <w:rStyle w:val="CharStyle14"/>
          <w:rFonts w:ascii="Arial" w:hAnsi="Arial" w:cs="Arial"/>
          <w:color w:val="000000"/>
        </w:rPr>
      </w:pPr>
      <w:bookmarkStart w:id="0" w:name="_GoBack"/>
      <w:bookmarkEnd w:id="0"/>
    </w:p>
    <w:p w14:paraId="76C07343" w14:textId="77777777" w:rsidR="004A4051" w:rsidRPr="00D06124" w:rsidRDefault="004A4051" w:rsidP="004A4051">
      <w:pPr>
        <w:pStyle w:val="Style23"/>
        <w:shd w:val="clear" w:color="auto" w:fill="auto"/>
        <w:spacing w:before="0" w:after="262"/>
        <w:ind w:left="40" w:right="200"/>
        <w:rPr>
          <w:rFonts w:ascii="Arial" w:hAnsi="Arial" w:cs="Arial"/>
        </w:rPr>
      </w:pPr>
    </w:p>
    <w:p w14:paraId="7D3430DB" w14:textId="77777777" w:rsidR="008E6501" w:rsidRPr="00D06124" w:rsidRDefault="008E6501">
      <w:pPr>
        <w:rPr>
          <w:rFonts w:ascii="Arial" w:hAnsi="Arial" w:cs="Arial"/>
          <w:sz w:val="20"/>
          <w:szCs w:val="20"/>
        </w:rPr>
      </w:pPr>
    </w:p>
    <w:sectPr w:rsidR="008E6501" w:rsidRPr="00D06124" w:rsidSect="008E650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591257" w14:textId="77777777" w:rsidR="00B358F3" w:rsidRDefault="00B358F3" w:rsidP="00EB109E">
      <w:r>
        <w:separator/>
      </w:r>
    </w:p>
  </w:endnote>
  <w:endnote w:type="continuationSeparator" w:id="0">
    <w:p w14:paraId="72EF25E7" w14:textId="77777777" w:rsidR="00B358F3" w:rsidRDefault="00B358F3" w:rsidP="00EB1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TE17FFBD0t00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033E98" w14:textId="77777777" w:rsidR="00B358F3" w:rsidRDefault="00B358F3" w:rsidP="00EB109E">
      <w:r>
        <w:separator/>
      </w:r>
    </w:p>
  </w:footnote>
  <w:footnote w:type="continuationSeparator" w:id="0">
    <w:p w14:paraId="5F89920C" w14:textId="77777777" w:rsidR="00B358F3" w:rsidRDefault="00B358F3" w:rsidP="00EB10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3D4193" w14:textId="1BCB5A04" w:rsidR="00EB109E" w:rsidRDefault="00D06124" w:rsidP="00EB109E">
    <w:pPr>
      <w:pStyle w:val="Style13"/>
      <w:shd w:val="clear" w:color="auto" w:fill="auto"/>
      <w:spacing w:after="0" w:line="200" w:lineRule="exact"/>
      <w:ind w:left="40"/>
      <w:jc w:val="right"/>
      <w:rPr>
        <w:rStyle w:val="CharStyle14"/>
        <w:color w:val="000000"/>
      </w:rPr>
    </w:pPr>
    <w:r w:rsidRPr="00D06124">
      <w:rPr>
        <w:b w:val="0"/>
        <w:sz w:val="22"/>
        <w:szCs w:val="22"/>
      </w:rPr>
      <w:t>DFA.331.</w:t>
    </w:r>
    <w:r w:rsidR="00040055">
      <w:rPr>
        <w:b w:val="0"/>
        <w:sz w:val="22"/>
        <w:szCs w:val="22"/>
      </w:rPr>
      <w:t>1</w:t>
    </w:r>
    <w:r w:rsidRPr="00D06124">
      <w:rPr>
        <w:b w:val="0"/>
        <w:sz w:val="22"/>
        <w:szCs w:val="22"/>
      </w:rPr>
      <w:t>.202</w:t>
    </w:r>
    <w:r w:rsidR="00040055">
      <w:rPr>
        <w:b w:val="0"/>
        <w:sz w:val="22"/>
        <w:szCs w:val="22"/>
      </w:rPr>
      <w:t>2</w:t>
    </w:r>
    <w:r>
      <w:rPr>
        <w:rStyle w:val="CharStyle14"/>
        <w:color w:val="000000"/>
      </w:rPr>
      <w:br/>
    </w:r>
    <w:r w:rsidR="00EB109E">
      <w:rPr>
        <w:rStyle w:val="CharStyle14"/>
        <w:color w:val="000000"/>
      </w:rPr>
      <w:t xml:space="preserve">Załącznik nr </w:t>
    </w:r>
    <w:r w:rsidR="008C3BBF">
      <w:rPr>
        <w:rStyle w:val="CharStyle14"/>
        <w:color w:val="000000"/>
      </w:rPr>
      <w:t>3</w:t>
    </w:r>
  </w:p>
  <w:p w14:paraId="39098489" w14:textId="77777777" w:rsidR="00EB109E" w:rsidRDefault="00EB109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051"/>
    <w:rsid w:val="000163D6"/>
    <w:rsid w:val="00040055"/>
    <w:rsid w:val="000544D2"/>
    <w:rsid w:val="00150660"/>
    <w:rsid w:val="00167134"/>
    <w:rsid w:val="001F37FE"/>
    <w:rsid w:val="002118E6"/>
    <w:rsid w:val="002C61AC"/>
    <w:rsid w:val="002E1DD5"/>
    <w:rsid w:val="002E2176"/>
    <w:rsid w:val="00337525"/>
    <w:rsid w:val="004A4051"/>
    <w:rsid w:val="00605332"/>
    <w:rsid w:val="00730F29"/>
    <w:rsid w:val="007D5953"/>
    <w:rsid w:val="008C3BBF"/>
    <w:rsid w:val="008E6501"/>
    <w:rsid w:val="009B1BC0"/>
    <w:rsid w:val="00AF133C"/>
    <w:rsid w:val="00B358F3"/>
    <w:rsid w:val="00BB581F"/>
    <w:rsid w:val="00D06124"/>
    <w:rsid w:val="00D77744"/>
    <w:rsid w:val="00EB109E"/>
    <w:rsid w:val="00F92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5FC4F"/>
  <w15:docId w15:val="{99585A80-38DD-4AF1-BC22-D34F81775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theme="minorBidi"/>
        <w:sz w:val="24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4051"/>
    <w:pPr>
      <w:widowControl w:val="0"/>
      <w:spacing w:line="240" w:lineRule="auto"/>
    </w:pPr>
    <w:rPr>
      <w:rFonts w:cs="Times New Roman"/>
      <w:color w:val="00000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14">
    <w:name w:val="Char Style 14"/>
    <w:basedOn w:val="Domylnaczcionkaakapitu"/>
    <w:link w:val="Style13"/>
    <w:uiPriority w:val="99"/>
    <w:rsid w:val="004A4051"/>
    <w:rPr>
      <w:b/>
      <w:bCs/>
      <w:sz w:val="20"/>
      <w:szCs w:val="20"/>
      <w:shd w:val="clear" w:color="auto" w:fill="FFFFFF"/>
    </w:rPr>
  </w:style>
  <w:style w:type="character" w:customStyle="1" w:styleId="CharStyle24">
    <w:name w:val="Char Style 24"/>
    <w:basedOn w:val="Domylnaczcionkaakapitu"/>
    <w:link w:val="Style23"/>
    <w:uiPriority w:val="99"/>
    <w:rsid w:val="004A4051"/>
    <w:rPr>
      <w:sz w:val="20"/>
      <w:szCs w:val="20"/>
      <w:shd w:val="clear" w:color="auto" w:fill="FFFFFF"/>
    </w:rPr>
  </w:style>
  <w:style w:type="character" w:customStyle="1" w:styleId="CharStyle27">
    <w:name w:val="Char Style 27"/>
    <w:basedOn w:val="CharStyle24"/>
    <w:uiPriority w:val="99"/>
    <w:rsid w:val="004A4051"/>
    <w:rPr>
      <w:b/>
      <w:bCs/>
      <w:sz w:val="20"/>
      <w:szCs w:val="20"/>
      <w:shd w:val="clear" w:color="auto" w:fill="FFFFFF"/>
    </w:rPr>
  </w:style>
  <w:style w:type="paragraph" w:customStyle="1" w:styleId="Style13">
    <w:name w:val="Style 13"/>
    <w:basedOn w:val="Normalny"/>
    <w:link w:val="CharStyle14"/>
    <w:uiPriority w:val="99"/>
    <w:rsid w:val="004A4051"/>
    <w:pPr>
      <w:shd w:val="clear" w:color="auto" w:fill="FFFFFF"/>
      <w:spacing w:after="900" w:line="240" w:lineRule="atLeast"/>
    </w:pPr>
    <w:rPr>
      <w:rFonts w:cstheme="minorBidi"/>
      <w:b/>
      <w:bCs/>
      <w:color w:val="auto"/>
      <w:sz w:val="20"/>
      <w:szCs w:val="20"/>
      <w:lang w:eastAsia="en-US"/>
    </w:rPr>
  </w:style>
  <w:style w:type="paragraph" w:customStyle="1" w:styleId="Style23">
    <w:name w:val="Style 23"/>
    <w:basedOn w:val="Normalny"/>
    <w:link w:val="CharStyle24"/>
    <w:uiPriority w:val="99"/>
    <w:rsid w:val="004A4051"/>
    <w:pPr>
      <w:shd w:val="clear" w:color="auto" w:fill="FFFFFF"/>
      <w:spacing w:before="600" w:after="300" w:line="254" w:lineRule="exact"/>
      <w:jc w:val="both"/>
    </w:pPr>
    <w:rPr>
      <w:rFonts w:cstheme="minorBidi"/>
      <w:color w:val="auto"/>
      <w:sz w:val="20"/>
      <w:szCs w:val="20"/>
      <w:lang w:eastAsia="en-US"/>
    </w:rPr>
  </w:style>
  <w:style w:type="paragraph" w:customStyle="1" w:styleId="Standard">
    <w:name w:val="Standard"/>
    <w:uiPriority w:val="99"/>
    <w:qFormat/>
    <w:rsid w:val="004A4051"/>
    <w:pPr>
      <w:suppressAutoHyphens/>
      <w:autoSpaceDN w:val="0"/>
      <w:spacing w:line="240" w:lineRule="auto"/>
      <w:textAlignment w:val="baseline"/>
    </w:pPr>
    <w:rPr>
      <w:rFonts w:ascii="Calibri" w:hAnsi="Calibri" w:cs="Calibri"/>
      <w:kern w:val="3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B10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B109E"/>
    <w:rPr>
      <w:rFonts w:cs="Times New Roman"/>
      <w:color w:val="00000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B10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109E"/>
    <w:rPr>
      <w:rFonts w:cs="Times New Roman"/>
      <w:color w:val="000000"/>
      <w:szCs w:val="24"/>
      <w:lang w:eastAsia="pl-PL"/>
    </w:rPr>
  </w:style>
  <w:style w:type="paragraph" w:customStyle="1" w:styleId="WW-Domy3flnie">
    <w:name w:val="WW-Domyś3flnie"/>
    <w:uiPriority w:val="99"/>
    <w:qFormat/>
    <w:rsid w:val="008C3BBF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hAnsi="Calibri" w:cs="Calibri"/>
      <w:kern w:val="3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j.nosewicz</dc:creator>
  <cp:lastModifiedBy>Marcin Belczyński</cp:lastModifiedBy>
  <cp:revision>3</cp:revision>
  <cp:lastPrinted>2021-01-21T09:13:00Z</cp:lastPrinted>
  <dcterms:created xsi:type="dcterms:W3CDTF">2022-08-11T14:07:00Z</dcterms:created>
  <dcterms:modified xsi:type="dcterms:W3CDTF">2022-08-11T14:08:00Z</dcterms:modified>
</cp:coreProperties>
</file>