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B1C20" w:rsidRDefault="00AB1C20">
      <w:pPr>
        <w:rPr>
          <w:rFonts w:ascii="Tahoma" w:hAnsi="Tahoma" w:cs="Tahoma"/>
        </w:rPr>
      </w:pPr>
    </w:p>
    <w:p w:rsidR="00AB1C20" w:rsidRDefault="00AB1C20">
      <w:pPr>
        <w:rPr>
          <w:rFonts w:ascii="Tahoma" w:hAnsi="Tahoma" w:cs="Tahoma"/>
        </w:rPr>
      </w:pPr>
    </w:p>
    <w:p w:rsidR="00AB1C20" w:rsidRDefault="00AB1C20">
      <w:pPr>
        <w:spacing w:after="0" w:line="100" w:lineRule="atLeast"/>
        <w:jc w:val="center"/>
      </w:pPr>
      <w:r>
        <w:rPr>
          <w:rFonts w:ascii="Tahoma" w:hAnsi="Tahoma" w:cs="Tahoma"/>
        </w:rPr>
        <w:t>Samorządowa Instytucja Kultury – Centrum Nowoczesności Młyn Wiedzy</w:t>
      </w:r>
    </w:p>
    <w:p w:rsidR="00AB1C20" w:rsidRDefault="00AB1C20">
      <w:pPr>
        <w:spacing w:after="0" w:line="100" w:lineRule="atLeast"/>
        <w:jc w:val="center"/>
      </w:pPr>
      <w:r>
        <w:rPr>
          <w:rFonts w:ascii="Tahoma" w:hAnsi="Tahoma" w:cs="Tahoma"/>
        </w:rPr>
        <w:t>Toruń, ul. Władysława Łokietka 5</w:t>
      </w:r>
    </w:p>
    <w:p w:rsidR="00AB1C20" w:rsidRDefault="00AB1C20">
      <w:pPr>
        <w:spacing w:after="0" w:line="100" w:lineRule="atLeast"/>
        <w:jc w:val="center"/>
        <w:rPr>
          <w:rFonts w:ascii="Tahoma" w:hAnsi="Tahoma" w:cs="Tahoma"/>
        </w:rPr>
      </w:pPr>
      <w:hyperlink r:id="rId7" w:history="1">
        <w:r>
          <w:rPr>
            <w:rStyle w:val="Hipercze"/>
            <w:rFonts w:ascii="Tahoma" w:hAnsi="Tahoma" w:cs="Tahoma"/>
          </w:rPr>
          <w:t>http://mlynwiedzy.org.pl/</w:t>
        </w:r>
      </w:hyperlink>
    </w:p>
    <w:p w:rsidR="00AB1C20" w:rsidRDefault="00AB1C20">
      <w:pPr>
        <w:spacing w:after="0" w:line="100" w:lineRule="atLeast"/>
        <w:jc w:val="center"/>
        <w:rPr>
          <w:rFonts w:ascii="Tahoma" w:hAnsi="Tahoma" w:cs="Tahoma"/>
        </w:rPr>
      </w:pPr>
    </w:p>
    <w:p w:rsidR="00AB1C20" w:rsidRDefault="00AB1C20">
      <w:pPr>
        <w:spacing w:after="0" w:line="100" w:lineRule="atLeast"/>
        <w:jc w:val="center"/>
        <w:rPr>
          <w:rFonts w:ascii="Tahoma" w:hAnsi="Tahoma" w:cs="Tahoma"/>
        </w:rPr>
      </w:pPr>
    </w:p>
    <w:p w:rsidR="00AB1C20" w:rsidRDefault="00AB1C20">
      <w:pPr>
        <w:spacing w:after="0" w:line="100" w:lineRule="atLeast"/>
        <w:jc w:val="center"/>
        <w:rPr>
          <w:rFonts w:ascii="Tahoma" w:hAnsi="Tahoma" w:cs="Tahoma"/>
        </w:rPr>
      </w:pPr>
    </w:p>
    <w:p w:rsidR="00AB1C20" w:rsidRDefault="00AB1C20">
      <w:pPr>
        <w:spacing w:after="0" w:line="100" w:lineRule="atLeast"/>
        <w:jc w:val="center"/>
      </w:pPr>
      <w:r>
        <w:rPr>
          <w:rFonts w:ascii="Tahoma" w:hAnsi="Tahoma" w:cs="Tahoma"/>
        </w:rPr>
        <w:t>SZCZEGÓŁOWY OPIS PRZEDMIOTU ZAMÓWIENIA</w:t>
      </w:r>
    </w:p>
    <w:p w:rsidR="00AB1C20" w:rsidRDefault="00AB1C20">
      <w:pPr>
        <w:spacing w:after="0" w:line="100" w:lineRule="atLeast"/>
        <w:jc w:val="center"/>
        <w:rPr>
          <w:rFonts w:ascii="Tahoma" w:hAnsi="Tahoma" w:cs="Tahoma"/>
        </w:rPr>
      </w:pPr>
    </w:p>
    <w:p w:rsidR="00AB1C20" w:rsidRDefault="00AB1C20">
      <w:pPr>
        <w:spacing w:after="0" w:line="100" w:lineRule="atLeast"/>
        <w:jc w:val="center"/>
        <w:rPr>
          <w:rFonts w:ascii="Tahoma" w:hAnsi="Tahoma" w:cs="Tahoma"/>
        </w:rPr>
      </w:pPr>
    </w:p>
    <w:p w:rsidR="00AB1C20" w:rsidRDefault="00AB1C20">
      <w:pPr>
        <w:spacing w:after="0" w:line="100" w:lineRule="atLeast"/>
        <w:jc w:val="center"/>
        <w:rPr>
          <w:rFonts w:ascii="Tahoma" w:hAnsi="Tahoma" w:cs="Tahoma"/>
        </w:rPr>
      </w:pPr>
    </w:p>
    <w:p w:rsidR="00AB1C20" w:rsidRDefault="00AB1C20">
      <w:pPr>
        <w:spacing w:after="0" w:line="100" w:lineRule="atLeast"/>
        <w:jc w:val="center"/>
        <w:rPr>
          <w:rFonts w:ascii="Tahoma" w:hAnsi="Tahoma" w:cs="Tahoma"/>
        </w:rPr>
      </w:pPr>
    </w:p>
    <w:p w:rsidR="00AB1C20" w:rsidRDefault="00AB1C20">
      <w:pPr>
        <w:spacing w:after="0" w:line="100" w:lineRule="atLeast"/>
        <w:rPr>
          <w:rFonts w:ascii="Tahoma" w:hAnsi="Tahoma" w:cs="Tahoma"/>
          <w:b/>
          <w:bCs/>
        </w:rPr>
      </w:pPr>
    </w:p>
    <w:p w:rsidR="00AB1C20" w:rsidRDefault="00AB1C20">
      <w:pPr>
        <w:spacing w:after="0" w:line="100" w:lineRule="atLeast"/>
        <w:jc w:val="center"/>
      </w:pPr>
      <w:r>
        <w:rPr>
          <w:rFonts w:ascii="Tahoma" w:hAnsi="Tahoma" w:cs="Tahoma"/>
          <w:b/>
          <w:bCs/>
        </w:rPr>
        <w:t>Świadczenie usługi sprzątania i utrzymania czystości obiektu Centrum Nowoczesności Młyn Wiedzy</w:t>
      </w:r>
      <w:r w:rsidR="0081330D">
        <w:rPr>
          <w:rFonts w:ascii="Tahoma" w:hAnsi="Tahoma" w:cs="Tahoma"/>
          <w:b/>
          <w:bCs/>
        </w:rPr>
        <w:t xml:space="preserve">  i Centrum innowacyjnej Edukacji</w:t>
      </w:r>
      <w:r>
        <w:rPr>
          <w:rFonts w:ascii="Tahoma" w:hAnsi="Tahoma" w:cs="Tahoma"/>
          <w:b/>
          <w:bCs/>
        </w:rPr>
        <w:t xml:space="preserve"> w Toruniu</w:t>
      </w: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bookmarkStart w:id="0" w:name="_GoBack"/>
      <w:bookmarkEnd w:id="0"/>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8820D4" w:rsidRDefault="008820D4">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b/>
          <w:bCs/>
          <w:u w:val="single"/>
        </w:rPr>
      </w:pPr>
    </w:p>
    <w:p w:rsidR="00AB1C20" w:rsidRDefault="00AB1C20">
      <w:pPr>
        <w:spacing w:after="0" w:line="100" w:lineRule="atLeast"/>
        <w:jc w:val="both"/>
        <w:rPr>
          <w:rFonts w:ascii="Tahoma" w:hAnsi="Tahoma" w:cs="Tahoma"/>
          <w:b/>
          <w:bCs/>
          <w:u w:val="single"/>
        </w:rPr>
      </w:pPr>
    </w:p>
    <w:p w:rsidR="00AB1C20" w:rsidRDefault="00AB1C20">
      <w:pPr>
        <w:numPr>
          <w:ilvl w:val="0"/>
          <w:numId w:val="7"/>
        </w:numPr>
        <w:spacing w:after="0" w:line="100" w:lineRule="atLeast"/>
        <w:jc w:val="both"/>
      </w:pPr>
      <w:r>
        <w:rPr>
          <w:rFonts w:ascii="Tahoma" w:hAnsi="Tahoma" w:cs="Tahoma"/>
          <w:b/>
          <w:bCs/>
          <w:u w:val="single"/>
        </w:rPr>
        <w:lastRenderedPageBreak/>
        <w:t>Opis przedmiotu zamówienia</w:t>
      </w:r>
    </w:p>
    <w:p w:rsidR="00AB1C20" w:rsidRDefault="00AB1C20">
      <w:pPr>
        <w:spacing w:after="0" w:line="100" w:lineRule="atLeast"/>
        <w:jc w:val="both"/>
        <w:rPr>
          <w:rFonts w:ascii="Tahoma" w:hAnsi="Tahoma" w:cs="Tahoma"/>
        </w:rPr>
      </w:pPr>
    </w:p>
    <w:p w:rsidR="00AB1C20" w:rsidRDefault="00AB1C20">
      <w:pPr>
        <w:spacing w:after="0" w:line="100" w:lineRule="atLeast"/>
        <w:jc w:val="both"/>
      </w:pPr>
      <w:r>
        <w:rPr>
          <w:rFonts w:ascii="Tahoma" w:hAnsi="Tahoma" w:cs="Tahoma"/>
        </w:rPr>
        <w:t>Przedmiotem Zamówienia są dwa budynki opisane poniżej oznaczeniami:</w:t>
      </w:r>
    </w:p>
    <w:p w:rsidR="00AB1C20" w:rsidRDefault="00AB1C20">
      <w:pPr>
        <w:spacing w:after="0" w:line="100" w:lineRule="atLeast"/>
        <w:jc w:val="both"/>
      </w:pPr>
      <w:r>
        <w:rPr>
          <w:rFonts w:ascii="Tahoma" w:hAnsi="Tahoma" w:cs="Tahoma"/>
          <w:b/>
        </w:rPr>
        <w:t>BUDYNEK I</w:t>
      </w:r>
    </w:p>
    <w:p w:rsidR="00AB1C20" w:rsidRDefault="00AB1C20" w:rsidP="008820D4">
      <w:pPr>
        <w:tabs>
          <w:tab w:val="left" w:pos="6975"/>
        </w:tabs>
        <w:spacing w:after="0" w:line="100" w:lineRule="atLeast"/>
        <w:jc w:val="both"/>
      </w:pPr>
      <w:r>
        <w:rPr>
          <w:rFonts w:ascii="Tahoma" w:hAnsi="Tahoma" w:cs="Tahoma"/>
          <w:b/>
        </w:rPr>
        <w:t>BUDYNEK II</w:t>
      </w:r>
      <w:r w:rsidR="008820D4">
        <w:rPr>
          <w:rFonts w:ascii="Tahoma" w:hAnsi="Tahoma" w:cs="Tahoma"/>
          <w:b/>
        </w:rPr>
        <w:tab/>
      </w:r>
    </w:p>
    <w:p w:rsidR="00AB1C20" w:rsidRDefault="00AB1C20">
      <w:pPr>
        <w:spacing w:after="0" w:line="100" w:lineRule="atLeast"/>
        <w:jc w:val="both"/>
        <w:rPr>
          <w:rFonts w:ascii="Tahoma" w:hAnsi="Tahoma" w:cs="Tahoma"/>
          <w:b/>
        </w:rPr>
      </w:pPr>
    </w:p>
    <w:p w:rsidR="00DB74FA" w:rsidRPr="00622CC6" w:rsidRDefault="00DB74FA">
      <w:pPr>
        <w:spacing w:after="0" w:line="100" w:lineRule="atLeast"/>
        <w:jc w:val="both"/>
        <w:rPr>
          <w:rFonts w:ascii="Tahoma" w:hAnsi="Tahoma" w:cs="Tahoma"/>
          <w:b/>
          <w:color w:val="FF0000"/>
        </w:rPr>
      </w:pPr>
      <w:r w:rsidRPr="00622CC6">
        <w:rPr>
          <w:rFonts w:ascii="Tahoma" w:hAnsi="Tahoma" w:cs="Tahoma"/>
          <w:b/>
          <w:color w:val="FF0000"/>
        </w:rPr>
        <w:t>Realizacja usługi</w:t>
      </w:r>
      <w:r w:rsidR="00313325" w:rsidRPr="00622CC6">
        <w:rPr>
          <w:rFonts w:ascii="Tahoma" w:hAnsi="Tahoma" w:cs="Tahoma"/>
          <w:b/>
          <w:color w:val="FF0000"/>
        </w:rPr>
        <w:t xml:space="preserve"> dla BUDYNKU I i dla BUDYNKU II przy założeniu wykonania</w:t>
      </w:r>
      <w:r w:rsidRPr="00622CC6">
        <w:rPr>
          <w:rFonts w:ascii="Tahoma" w:hAnsi="Tahoma" w:cs="Tahoma"/>
          <w:b/>
          <w:color w:val="FF0000"/>
        </w:rPr>
        <w:t xml:space="preserve"> </w:t>
      </w:r>
      <w:r w:rsidR="00017F15" w:rsidRPr="00622CC6">
        <w:rPr>
          <w:rFonts w:ascii="Tahoma" w:hAnsi="Tahoma" w:cs="Tahoma"/>
          <w:b/>
          <w:color w:val="FF0000"/>
        </w:rPr>
        <w:t>7.288</w:t>
      </w:r>
      <w:r w:rsidR="00313325" w:rsidRPr="00622CC6">
        <w:rPr>
          <w:rFonts w:ascii="Tahoma" w:hAnsi="Tahoma" w:cs="Tahoma"/>
          <w:b/>
          <w:color w:val="FF0000"/>
        </w:rPr>
        <w:t xml:space="preserve"> godzin</w:t>
      </w:r>
      <w:r w:rsidR="000B28F3" w:rsidRPr="00622CC6">
        <w:rPr>
          <w:rFonts w:ascii="Tahoma" w:hAnsi="Tahoma" w:cs="Tahoma"/>
          <w:b/>
          <w:color w:val="FF0000"/>
        </w:rPr>
        <w:t xml:space="preserve"> w ciągu roku 2022</w:t>
      </w:r>
    </w:p>
    <w:p w:rsidR="00313325" w:rsidRDefault="00313325">
      <w:pPr>
        <w:spacing w:after="0" w:line="100" w:lineRule="atLeast"/>
        <w:jc w:val="both"/>
        <w:rPr>
          <w:rFonts w:ascii="Tahoma" w:hAnsi="Tahoma" w:cs="Tahoma"/>
          <w:b/>
        </w:rPr>
      </w:pPr>
    </w:p>
    <w:p w:rsidR="00AB1C20" w:rsidRDefault="00AB1C20">
      <w:pPr>
        <w:spacing w:after="0" w:line="100" w:lineRule="atLeast"/>
        <w:jc w:val="both"/>
      </w:pPr>
      <w:r>
        <w:rPr>
          <w:rFonts w:ascii="Tahoma" w:hAnsi="Tahoma" w:cs="Tahoma"/>
          <w:b/>
        </w:rPr>
        <w:t xml:space="preserve">BUDYNEK I </w:t>
      </w:r>
      <w:r>
        <w:rPr>
          <w:rFonts w:ascii="Tahoma" w:hAnsi="Tahoma" w:cs="Tahoma"/>
        </w:rPr>
        <w:t>: Przedmiotem Zamówienia jest usługa sprzątania budynku o powierzchni wewnątrz 5 184,1 m</w:t>
      </w:r>
      <w:r>
        <w:rPr>
          <w:rFonts w:ascii="Tahoma" w:hAnsi="Tahoma" w:cs="Tahoma"/>
          <w:vertAlign w:val="superscript"/>
        </w:rPr>
        <w:t xml:space="preserve">2 </w:t>
      </w:r>
      <w:r>
        <w:rPr>
          <w:rFonts w:ascii="Tahoma" w:hAnsi="Tahoma" w:cs="Tahoma"/>
        </w:rPr>
        <w:t>i terenów zewnętrznych o powierzchni 3 472,45 m</w:t>
      </w:r>
      <w:r>
        <w:rPr>
          <w:rFonts w:ascii="Tahoma" w:hAnsi="Tahoma" w:cs="Tahoma"/>
          <w:vertAlign w:val="superscript"/>
        </w:rPr>
        <w:t xml:space="preserve">2 </w:t>
      </w:r>
      <w:r>
        <w:rPr>
          <w:rFonts w:ascii="Tahoma" w:hAnsi="Tahoma" w:cs="Tahoma"/>
        </w:rPr>
        <w:t xml:space="preserve"> wraz z pomieszczeniami biurowymi, salami ekspozycyjnymi, pracowniami, warsztatami i pomieszczeniami gospodarczymi Centrum Nowoczesności Młyn Wiedzy wraz z przyległym do niego terenem  – tereny zewnętrzne, </w:t>
      </w:r>
      <w:r w:rsidR="00740468">
        <w:rPr>
          <w:rFonts w:ascii="Tahoma" w:hAnsi="Tahoma" w:cs="Tahoma"/>
        </w:rPr>
        <w:t>parter</w:t>
      </w:r>
      <w:r>
        <w:rPr>
          <w:rFonts w:ascii="Tahoma" w:hAnsi="Tahoma" w:cs="Tahoma"/>
        </w:rPr>
        <w:t xml:space="preserve"> z wyłączeniem pomieszczeń numer 0.16 (przedsionek TIT), 0.18 (przedsionek windowy TIT), 0.19 (hol wejściowy) TIT, 0.20 (monitoring TIT), 0.21 (e-biuro TIT), 0.22 (pomieszczenie gospodarcze TIT), 0.23 (WC niepełnosprawni TIT), 0.24 (recepcja TIT), 035 szyby windowe TIT), pierwsze piętr</w:t>
      </w:r>
      <w:r w:rsidR="00740468">
        <w:rPr>
          <w:rFonts w:ascii="Tahoma" w:hAnsi="Tahoma" w:cs="Tahoma"/>
        </w:rPr>
        <w:t>o</w:t>
      </w:r>
      <w:r>
        <w:rPr>
          <w:rFonts w:ascii="Tahoma" w:hAnsi="Tahoma" w:cs="Tahoma"/>
        </w:rPr>
        <w:t xml:space="preserve"> z wyłączeniem pomieszczeń numer, 1.14 (p</w:t>
      </w:r>
      <w:r w:rsidR="00740468">
        <w:rPr>
          <w:rFonts w:ascii="Tahoma" w:hAnsi="Tahoma" w:cs="Tahoma"/>
        </w:rPr>
        <w:t xml:space="preserve">rzedsionek windy TIT), </w:t>
      </w:r>
      <w:r>
        <w:rPr>
          <w:rFonts w:ascii="Tahoma" w:hAnsi="Tahoma" w:cs="Tahoma"/>
        </w:rPr>
        <w:t>drugie pietr</w:t>
      </w:r>
      <w:r w:rsidR="00740468">
        <w:rPr>
          <w:rFonts w:ascii="Tahoma" w:hAnsi="Tahoma" w:cs="Tahoma"/>
        </w:rPr>
        <w:t>o</w:t>
      </w:r>
      <w:r>
        <w:rPr>
          <w:rFonts w:ascii="Tahoma" w:hAnsi="Tahoma" w:cs="Tahoma"/>
        </w:rPr>
        <w:t xml:space="preserve"> z wyłączeniem pomieszczeń nume</w:t>
      </w:r>
      <w:r w:rsidR="00740468">
        <w:rPr>
          <w:rFonts w:ascii="Tahoma" w:hAnsi="Tahoma" w:cs="Tahoma"/>
        </w:rPr>
        <w:t xml:space="preserve">r, 2.14 (przedsionek windy TIT) </w:t>
      </w:r>
      <w:r>
        <w:rPr>
          <w:rFonts w:ascii="Tahoma" w:hAnsi="Tahoma" w:cs="Tahoma"/>
        </w:rPr>
        <w:t>trzecie piętr</w:t>
      </w:r>
      <w:r w:rsidR="00740468">
        <w:rPr>
          <w:rFonts w:ascii="Tahoma" w:hAnsi="Tahoma" w:cs="Tahoma"/>
        </w:rPr>
        <w:t>o</w:t>
      </w:r>
      <w:r>
        <w:rPr>
          <w:rFonts w:ascii="Tahoma" w:hAnsi="Tahoma" w:cs="Tahoma"/>
        </w:rPr>
        <w:t xml:space="preserve"> z wyłączeniem pomieszczeń numer, 3.14 (przedsionek windy TIT), czwarte piętr</w:t>
      </w:r>
      <w:r w:rsidR="00740468">
        <w:rPr>
          <w:rFonts w:ascii="Tahoma" w:hAnsi="Tahoma" w:cs="Tahoma"/>
        </w:rPr>
        <w:t>o</w:t>
      </w:r>
      <w:r>
        <w:rPr>
          <w:rFonts w:ascii="Tahoma" w:hAnsi="Tahoma" w:cs="Tahoma"/>
        </w:rPr>
        <w:t xml:space="preserve"> z wyłączeniem pomieszczeń numer 4.14 (przedsionek windy) piąte </w:t>
      </w:r>
      <w:r w:rsidR="00740468">
        <w:rPr>
          <w:rFonts w:ascii="Tahoma" w:hAnsi="Tahoma" w:cs="Tahoma"/>
        </w:rPr>
        <w:t>piętro</w:t>
      </w:r>
      <w:r>
        <w:rPr>
          <w:rFonts w:ascii="Tahoma" w:hAnsi="Tahoma" w:cs="Tahoma"/>
        </w:rPr>
        <w:t xml:space="preserve"> z wyłączeniem pomieszczeń numer 5.20 (przedsionek windy), szóste</w:t>
      </w:r>
      <w:r w:rsidR="00740468">
        <w:rPr>
          <w:rFonts w:ascii="Tahoma" w:hAnsi="Tahoma" w:cs="Tahoma"/>
        </w:rPr>
        <w:t xml:space="preserve"> piętro</w:t>
      </w:r>
      <w:r>
        <w:rPr>
          <w:rFonts w:ascii="Tahoma" w:hAnsi="Tahoma" w:cs="Tahoma"/>
        </w:rPr>
        <w:t xml:space="preserve"> z wyłączeniem pomieszczeń numer 6.01 (klatka schodowa TIT), 6.17 (przedsionek windy TIT), 6.18 (przedsionek TIT), 6.20 (sala konferencyjna TIT), 6.21 (sala konferencyjna TIT) 6.22 (sala konferencyjna TIT), 6.23 (pokój spotkań TIT), 6.24 (komunikacja TIT), 6.25 (palarnia TIT),  6.26 (zaplecze TIT), a także z wyłączeniem siódmego oprócz klatki schodowej CN – 7.20, ósmego  i dziewiątego piętra, która swoim zakresem obejmuje: </w:t>
      </w:r>
    </w:p>
    <w:p w:rsidR="00AB1C20" w:rsidRPr="00D555AE" w:rsidRDefault="00AB1C20">
      <w:pPr>
        <w:numPr>
          <w:ilvl w:val="0"/>
          <w:numId w:val="2"/>
        </w:numPr>
        <w:spacing w:after="0" w:line="100" w:lineRule="atLeast"/>
        <w:jc w:val="both"/>
      </w:pPr>
      <w:r>
        <w:rPr>
          <w:rFonts w:ascii="Tahoma" w:hAnsi="Tahoma" w:cs="Tahoma"/>
        </w:rPr>
        <w:t>Sprzątanie</w:t>
      </w:r>
      <w:r w:rsidR="00E65843">
        <w:rPr>
          <w:rFonts w:ascii="Tahoma" w:hAnsi="Tahoma" w:cs="Tahoma"/>
        </w:rPr>
        <w:t xml:space="preserve">, </w:t>
      </w:r>
      <w:r w:rsidR="00D555AE">
        <w:rPr>
          <w:rFonts w:ascii="Tahoma" w:hAnsi="Tahoma" w:cs="Tahoma"/>
        </w:rPr>
        <w:t>mycie podłóg</w:t>
      </w:r>
      <w:r w:rsidR="00E65843">
        <w:rPr>
          <w:rFonts w:ascii="Tahoma" w:hAnsi="Tahoma" w:cs="Tahoma"/>
        </w:rPr>
        <w:t xml:space="preserve">, usuwanie pajęczyn </w:t>
      </w:r>
      <w:r w:rsidR="00D555AE">
        <w:rPr>
          <w:rFonts w:ascii="Tahoma" w:hAnsi="Tahoma" w:cs="Tahoma"/>
        </w:rPr>
        <w:t>na</w:t>
      </w:r>
      <w:r>
        <w:rPr>
          <w:rFonts w:ascii="Tahoma" w:hAnsi="Tahoma" w:cs="Tahoma"/>
        </w:rPr>
        <w:t xml:space="preserve"> przestrzeni wystawowej </w:t>
      </w:r>
      <w:r w:rsidR="0081330D">
        <w:rPr>
          <w:rFonts w:ascii="Tahoma" w:hAnsi="Tahoma" w:cs="Tahoma"/>
        </w:rPr>
        <w:t xml:space="preserve">w tym odkurzanie i czyszczenie </w:t>
      </w:r>
      <w:r w:rsidR="00371B6A">
        <w:rPr>
          <w:rFonts w:ascii="Tahoma" w:hAnsi="Tahoma" w:cs="Tahoma"/>
        </w:rPr>
        <w:t xml:space="preserve">zgodnie z instrukcją przekazaną przez Centrum eksponatów </w:t>
      </w:r>
      <w:r w:rsidR="00051C5C">
        <w:rPr>
          <w:rFonts w:ascii="Tahoma" w:hAnsi="Tahoma" w:cs="Tahoma"/>
        </w:rPr>
        <w:t>znajdujących się w</w:t>
      </w:r>
      <w:r>
        <w:rPr>
          <w:rFonts w:ascii="Tahoma" w:hAnsi="Tahoma" w:cs="Tahoma"/>
        </w:rPr>
        <w:t xml:space="preserve"> budynku I.</w:t>
      </w:r>
    </w:p>
    <w:p w:rsidR="00D555AE" w:rsidRDefault="00D555AE" w:rsidP="00D555AE">
      <w:pPr>
        <w:widowControl w:val="0"/>
        <w:numPr>
          <w:ilvl w:val="0"/>
          <w:numId w:val="14"/>
        </w:numPr>
        <w:spacing w:after="0" w:line="240" w:lineRule="auto"/>
        <w:jc w:val="both"/>
      </w:pPr>
      <w:r>
        <w:rPr>
          <w:rFonts w:ascii="Tahoma" w:hAnsi="Tahoma" w:cs="Tahoma"/>
          <w:color w:val="000000"/>
        </w:rPr>
        <w:t xml:space="preserve">Raz w tygodniu czyszczenie </w:t>
      </w:r>
      <w:r w:rsidR="00371B6A">
        <w:rPr>
          <w:rFonts w:ascii="Tahoma" w:hAnsi="Tahoma" w:cs="Tahoma"/>
          <w:color w:val="000000"/>
        </w:rPr>
        <w:t xml:space="preserve">zgodnie z instrukcją </w:t>
      </w:r>
      <w:r>
        <w:rPr>
          <w:rFonts w:ascii="Tahoma" w:hAnsi="Tahoma" w:cs="Tahoma"/>
          <w:color w:val="000000"/>
        </w:rPr>
        <w:t>„niebieskich klocków” z wystawy „Przebudowa” znajdujących się w budynku I</w:t>
      </w:r>
      <w:r>
        <w:rPr>
          <w:rFonts w:ascii="Tahoma" w:hAnsi="Tahoma" w:cs="Tahoma"/>
        </w:rPr>
        <w:t>. Zleceniodawca może zmienić częstotliwość mycia czyszczenia klocków na dłuższe odstępy czasowe wykonywania tego zadania.</w:t>
      </w:r>
    </w:p>
    <w:p w:rsidR="00D555AE" w:rsidRPr="00D555AE" w:rsidRDefault="00D555AE" w:rsidP="00D555AE">
      <w:pPr>
        <w:widowControl w:val="0"/>
        <w:numPr>
          <w:ilvl w:val="0"/>
          <w:numId w:val="14"/>
        </w:numPr>
        <w:spacing w:after="0" w:line="240" w:lineRule="auto"/>
        <w:jc w:val="both"/>
      </w:pPr>
      <w:r>
        <w:rPr>
          <w:rFonts w:ascii="Tahoma" w:hAnsi="Tahoma" w:cs="Tahoma"/>
        </w:rPr>
        <w:t xml:space="preserve">Raz w tygodniu </w:t>
      </w:r>
      <w:r w:rsidR="00371B6A">
        <w:rPr>
          <w:rFonts w:ascii="Tahoma" w:hAnsi="Tahoma" w:cs="Tahoma"/>
        </w:rPr>
        <w:t xml:space="preserve"> zgodnie z instrukcją </w:t>
      </w:r>
      <w:r>
        <w:rPr>
          <w:rFonts w:ascii="Tahoma" w:hAnsi="Tahoma" w:cs="Tahoma"/>
        </w:rPr>
        <w:t>c</w:t>
      </w:r>
      <w:r w:rsidRPr="00740468">
        <w:rPr>
          <w:rFonts w:ascii="Tahoma" w:hAnsi="Tahoma" w:cs="Tahoma"/>
        </w:rPr>
        <w:t xml:space="preserve">zyszczenie drewnianego statku, który znajduje się na wystawie „Rzeka” w budynku I - II piętro. Zleceniodawca może zmienić częstotliwość mycia czyszczenia </w:t>
      </w:r>
      <w:r>
        <w:rPr>
          <w:rFonts w:ascii="Tahoma" w:hAnsi="Tahoma" w:cs="Tahoma"/>
        </w:rPr>
        <w:t>statku</w:t>
      </w:r>
      <w:r w:rsidRPr="00740468">
        <w:rPr>
          <w:rFonts w:ascii="Tahoma" w:hAnsi="Tahoma" w:cs="Tahoma"/>
        </w:rPr>
        <w:t xml:space="preserve"> na dłuższe odstępy czasowe wykonywania tego zadania.</w:t>
      </w:r>
    </w:p>
    <w:p w:rsidR="00371B6A" w:rsidRPr="00371B6A" w:rsidRDefault="00371B6A" w:rsidP="00D555AE">
      <w:pPr>
        <w:widowControl w:val="0"/>
        <w:numPr>
          <w:ilvl w:val="0"/>
          <w:numId w:val="14"/>
        </w:numPr>
        <w:spacing w:after="0" w:line="240" w:lineRule="auto"/>
        <w:jc w:val="both"/>
      </w:pPr>
      <w:r w:rsidRPr="00371B6A">
        <w:rPr>
          <w:rFonts w:ascii="Tahoma" w:hAnsi="Tahoma" w:cs="Tahoma"/>
        </w:rPr>
        <w:t xml:space="preserve">Pranie 46 leżaków </w:t>
      </w:r>
      <w:r w:rsidR="00D555AE" w:rsidRPr="00371B6A">
        <w:rPr>
          <w:rFonts w:ascii="Tahoma" w:hAnsi="Tahoma" w:cs="Tahoma"/>
        </w:rPr>
        <w:t>raz w ciągu roku.</w:t>
      </w:r>
    </w:p>
    <w:p w:rsidR="00D555AE" w:rsidRPr="00371B6A" w:rsidRDefault="00D555AE" w:rsidP="00D555AE">
      <w:pPr>
        <w:widowControl w:val="0"/>
        <w:numPr>
          <w:ilvl w:val="0"/>
          <w:numId w:val="14"/>
        </w:numPr>
        <w:spacing w:after="0" w:line="240" w:lineRule="auto"/>
        <w:jc w:val="both"/>
      </w:pPr>
      <w:r w:rsidRPr="00371B6A">
        <w:rPr>
          <w:rFonts w:ascii="Tahoma" w:hAnsi="Tahoma" w:cs="Tahoma"/>
        </w:rPr>
        <w:t xml:space="preserve">Czyszczenie </w:t>
      </w:r>
      <w:r w:rsidR="00371B6A">
        <w:rPr>
          <w:rFonts w:ascii="Tahoma" w:hAnsi="Tahoma" w:cs="Tahoma"/>
        </w:rPr>
        <w:t xml:space="preserve">zgodnie z instrukcją </w:t>
      </w:r>
      <w:r w:rsidRPr="00371B6A">
        <w:rPr>
          <w:rFonts w:ascii="Tahoma" w:hAnsi="Tahoma" w:cs="Tahoma"/>
        </w:rPr>
        <w:t>kolorowych mebli wykonanych z eko-skóry znajdujących się w: pomieszczeniu rodzica z dzieckiem, na 2 i 4 piętrze w przestrzeniach przeznaczonych do spożywania posiłków w budynku I.</w:t>
      </w:r>
    </w:p>
    <w:p w:rsidR="00D555AE" w:rsidRDefault="00371B6A" w:rsidP="00371B6A">
      <w:pPr>
        <w:widowControl w:val="0"/>
        <w:numPr>
          <w:ilvl w:val="0"/>
          <w:numId w:val="14"/>
        </w:numPr>
        <w:spacing w:after="0" w:line="240" w:lineRule="auto"/>
        <w:jc w:val="both"/>
      </w:pPr>
      <w:r w:rsidRPr="007A79D4">
        <w:rPr>
          <w:rFonts w:ascii="Tahoma" w:hAnsi="Tahoma" w:cs="Tahoma"/>
        </w:rPr>
        <w:t>Czyszczenie</w:t>
      </w:r>
      <w:r>
        <w:rPr>
          <w:rFonts w:ascii="Tahoma" w:hAnsi="Tahoma" w:cs="Tahoma"/>
        </w:rPr>
        <w:t xml:space="preserve"> </w:t>
      </w:r>
      <w:r w:rsidRPr="007A79D4">
        <w:rPr>
          <w:rFonts w:ascii="Tahoma" w:hAnsi="Tahoma" w:cs="Tahoma"/>
        </w:rPr>
        <w:t xml:space="preserve"> stołów i krzeseł cateringowych – raz do roku.</w:t>
      </w:r>
    </w:p>
    <w:p w:rsidR="00AB1C20" w:rsidRPr="00051C5C" w:rsidRDefault="00AB1C20"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sidR="00D555AE">
        <w:rPr>
          <w:rFonts w:ascii="Tahoma" w:hAnsi="Tahoma" w:cs="Tahoma"/>
        </w:rPr>
        <w:t xml:space="preserve"> mycie podłóg </w:t>
      </w:r>
      <w:r w:rsidR="00E65843">
        <w:rPr>
          <w:rFonts w:ascii="Tahoma" w:hAnsi="Tahoma" w:cs="Tahoma"/>
        </w:rPr>
        <w:t xml:space="preserve">i usuwanie pajęczyn w </w:t>
      </w:r>
      <w:r>
        <w:rPr>
          <w:rFonts w:ascii="Tahoma" w:hAnsi="Tahoma" w:cs="Tahoma"/>
        </w:rPr>
        <w:t>pomieszcze</w:t>
      </w:r>
      <w:r w:rsidR="00E65843">
        <w:rPr>
          <w:rFonts w:ascii="Tahoma" w:hAnsi="Tahoma" w:cs="Tahoma"/>
        </w:rPr>
        <w:t>niach</w:t>
      </w:r>
      <w:r>
        <w:rPr>
          <w:rFonts w:ascii="Tahoma" w:hAnsi="Tahoma" w:cs="Tahoma"/>
        </w:rPr>
        <w:t xml:space="preserve"> warsztatowych, </w:t>
      </w:r>
      <w:r w:rsidR="00051C5C">
        <w:rPr>
          <w:rFonts w:ascii="Tahoma" w:hAnsi="Tahoma" w:cs="Tahoma"/>
        </w:rPr>
        <w:t xml:space="preserve">laboratoryjnych </w:t>
      </w:r>
      <w:r>
        <w:rPr>
          <w:rFonts w:ascii="Tahoma" w:hAnsi="Tahoma" w:cs="Tahoma"/>
        </w:rPr>
        <w:t>w tym zapleczy w budynku I.</w:t>
      </w:r>
    </w:p>
    <w:p w:rsidR="00051C5C" w:rsidRPr="0081330D" w:rsidRDefault="00051C5C" w:rsidP="00D555AE">
      <w:pPr>
        <w:numPr>
          <w:ilvl w:val="0"/>
          <w:numId w:val="14"/>
        </w:numPr>
        <w:spacing w:after="0" w:line="100" w:lineRule="atLeast"/>
        <w:jc w:val="both"/>
      </w:pPr>
      <w:r>
        <w:rPr>
          <w:rFonts w:ascii="Tahoma" w:hAnsi="Tahoma" w:cs="Tahoma"/>
        </w:rPr>
        <w:t>Sprzątanie</w:t>
      </w:r>
      <w:r w:rsidR="00E65843">
        <w:rPr>
          <w:rFonts w:ascii="Tahoma" w:hAnsi="Tahoma" w:cs="Tahoma"/>
        </w:rPr>
        <w:t xml:space="preserve">, </w:t>
      </w:r>
      <w:r w:rsidR="00D555AE">
        <w:rPr>
          <w:rFonts w:ascii="Tahoma" w:hAnsi="Tahoma" w:cs="Tahoma"/>
        </w:rPr>
        <w:t xml:space="preserve">mycie podłóg </w:t>
      </w:r>
      <w:r w:rsidR="00E65843">
        <w:rPr>
          <w:rFonts w:ascii="Tahoma" w:hAnsi="Tahoma" w:cs="Tahoma"/>
        </w:rPr>
        <w:t xml:space="preserve">i usuwanie pajęczyn </w:t>
      </w:r>
      <w:r w:rsidR="00D555AE">
        <w:rPr>
          <w:rFonts w:ascii="Tahoma" w:hAnsi="Tahoma" w:cs="Tahoma"/>
        </w:rPr>
        <w:t>w pomieszczeniach</w:t>
      </w:r>
      <w:r>
        <w:rPr>
          <w:rFonts w:ascii="Tahoma" w:hAnsi="Tahoma" w:cs="Tahoma"/>
        </w:rPr>
        <w:t xml:space="preserve"> technicznych w budynku I.</w:t>
      </w:r>
    </w:p>
    <w:p w:rsidR="00051C5C" w:rsidRPr="00051C5C" w:rsidRDefault="00051C5C"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sidR="00D555AE">
        <w:rPr>
          <w:rFonts w:ascii="Tahoma" w:hAnsi="Tahoma" w:cs="Tahoma"/>
        </w:rPr>
        <w:t xml:space="preserve"> mycie podłóg </w:t>
      </w:r>
      <w:r w:rsidR="00E65843">
        <w:rPr>
          <w:rFonts w:ascii="Tahoma" w:hAnsi="Tahoma" w:cs="Tahoma"/>
        </w:rPr>
        <w:t xml:space="preserve">i usuwanie pajęczyn </w:t>
      </w:r>
      <w:r w:rsidR="00D555AE">
        <w:rPr>
          <w:rFonts w:ascii="Tahoma" w:hAnsi="Tahoma" w:cs="Tahoma"/>
        </w:rPr>
        <w:t xml:space="preserve">w pomieszczeniach </w:t>
      </w:r>
      <w:r>
        <w:rPr>
          <w:rFonts w:ascii="Tahoma" w:hAnsi="Tahoma" w:cs="Tahoma"/>
        </w:rPr>
        <w:t>magazynowych, archiwum w budynku I.</w:t>
      </w:r>
    </w:p>
    <w:p w:rsidR="00051C5C" w:rsidRPr="00D555AE" w:rsidRDefault="00051C5C"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sidR="00D555AE">
        <w:rPr>
          <w:rFonts w:ascii="Tahoma" w:hAnsi="Tahoma" w:cs="Tahoma"/>
        </w:rPr>
        <w:t xml:space="preserve"> mycie podłóg </w:t>
      </w:r>
      <w:r w:rsidR="00E65843">
        <w:rPr>
          <w:rFonts w:ascii="Tahoma" w:hAnsi="Tahoma" w:cs="Tahoma"/>
        </w:rPr>
        <w:t xml:space="preserve">i usuwanie pajęczyn </w:t>
      </w:r>
      <w:r w:rsidR="00D555AE">
        <w:rPr>
          <w:rFonts w:ascii="Tahoma" w:hAnsi="Tahoma" w:cs="Tahoma"/>
        </w:rPr>
        <w:t>w pomieszczeniach kas oraz czyszczenie sprzętu komputerowego w budynku I.</w:t>
      </w:r>
    </w:p>
    <w:p w:rsidR="00D555AE" w:rsidRDefault="00D555AE" w:rsidP="00D555AE">
      <w:pPr>
        <w:numPr>
          <w:ilvl w:val="0"/>
          <w:numId w:val="14"/>
        </w:numPr>
        <w:spacing w:after="0" w:line="100" w:lineRule="atLeast"/>
        <w:jc w:val="both"/>
      </w:pPr>
      <w:r>
        <w:rPr>
          <w:rFonts w:ascii="Tahoma" w:hAnsi="Tahoma" w:cs="Tahoma"/>
        </w:rPr>
        <w:lastRenderedPageBreak/>
        <w:t>Sprzątanie</w:t>
      </w:r>
      <w:r w:rsidR="00E65843">
        <w:rPr>
          <w:rFonts w:ascii="Tahoma" w:hAnsi="Tahoma" w:cs="Tahoma"/>
        </w:rPr>
        <w:t>,</w:t>
      </w:r>
      <w:r>
        <w:rPr>
          <w:rFonts w:ascii="Tahoma" w:hAnsi="Tahoma" w:cs="Tahoma"/>
        </w:rPr>
        <w:t xml:space="preserve"> pranie wykładzin</w:t>
      </w:r>
      <w:r w:rsidR="00E65843">
        <w:rPr>
          <w:rFonts w:ascii="Tahoma" w:hAnsi="Tahoma" w:cs="Tahoma"/>
        </w:rPr>
        <w:t xml:space="preserve"> i usuwanie pajęczyn</w:t>
      </w:r>
      <w:r>
        <w:rPr>
          <w:rFonts w:ascii="Tahoma" w:hAnsi="Tahoma" w:cs="Tahoma"/>
        </w:rPr>
        <w:t xml:space="preserve"> w pomieszczeniach biurowych oraz sprzątanie sprzętu komputerowego w budynku I.</w:t>
      </w:r>
      <w:r w:rsidR="00E65843">
        <w:rPr>
          <w:rFonts w:ascii="Tahoma" w:hAnsi="Tahoma" w:cs="Tahoma"/>
        </w:rPr>
        <w:t xml:space="preserve"> Pranie wykładzin raz do roku.</w:t>
      </w:r>
    </w:p>
    <w:p w:rsidR="00D555AE" w:rsidRPr="00051C5C" w:rsidRDefault="00D555AE"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Pr>
          <w:rFonts w:ascii="Tahoma" w:hAnsi="Tahoma" w:cs="Tahoma"/>
        </w:rPr>
        <w:t xml:space="preserve"> mycie podłóg</w:t>
      </w:r>
      <w:r w:rsidR="00E65843">
        <w:rPr>
          <w:rFonts w:ascii="Tahoma" w:hAnsi="Tahoma" w:cs="Tahoma"/>
        </w:rPr>
        <w:t xml:space="preserve"> i usuwanie pajęczyn</w:t>
      </w:r>
      <w:r>
        <w:rPr>
          <w:rFonts w:ascii="Tahoma" w:hAnsi="Tahoma" w:cs="Tahoma"/>
        </w:rPr>
        <w:t xml:space="preserve"> w pomieszczeniach informacji i ochrony oraz sprzątanie sprzętu komputerowego w budynku I.</w:t>
      </w:r>
    </w:p>
    <w:p w:rsidR="00051C5C" w:rsidRDefault="00051C5C" w:rsidP="00D555AE">
      <w:pPr>
        <w:numPr>
          <w:ilvl w:val="0"/>
          <w:numId w:val="14"/>
        </w:numPr>
        <w:spacing w:after="0" w:line="100" w:lineRule="atLeast"/>
        <w:jc w:val="both"/>
      </w:pPr>
      <w:r>
        <w:rPr>
          <w:rFonts w:ascii="Tahoma" w:hAnsi="Tahoma" w:cs="Tahoma"/>
        </w:rPr>
        <w:t xml:space="preserve">Sprzątanie </w:t>
      </w:r>
      <w:r w:rsidR="00D555AE">
        <w:rPr>
          <w:rFonts w:ascii="Tahoma" w:hAnsi="Tahoma" w:cs="Tahoma"/>
        </w:rPr>
        <w:t xml:space="preserve">przestrzeni dwóch wind, </w:t>
      </w:r>
      <w:r w:rsidR="00E65843">
        <w:rPr>
          <w:rFonts w:ascii="Tahoma" w:hAnsi="Tahoma" w:cs="Tahoma"/>
        </w:rPr>
        <w:t xml:space="preserve">usuwanie pajęczyn, </w:t>
      </w:r>
      <w:r w:rsidR="00D555AE">
        <w:rPr>
          <w:rFonts w:ascii="Tahoma" w:hAnsi="Tahoma" w:cs="Tahoma"/>
        </w:rPr>
        <w:t>mycie podłóg w budynku I.</w:t>
      </w:r>
    </w:p>
    <w:p w:rsidR="00AB1C20" w:rsidRPr="00051C5C" w:rsidRDefault="00AB1C20"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sidR="00D555AE">
        <w:rPr>
          <w:rFonts w:ascii="Tahoma" w:hAnsi="Tahoma" w:cs="Tahoma"/>
        </w:rPr>
        <w:t xml:space="preserve"> mycie luster i podłóg</w:t>
      </w:r>
      <w:r w:rsidR="00E65843">
        <w:rPr>
          <w:rFonts w:ascii="Tahoma" w:hAnsi="Tahoma" w:cs="Tahoma"/>
        </w:rPr>
        <w:t xml:space="preserve"> oraz usuwanie pajęczyn</w:t>
      </w:r>
      <w:r w:rsidR="00D555AE">
        <w:rPr>
          <w:rFonts w:ascii="Tahoma" w:hAnsi="Tahoma" w:cs="Tahoma"/>
        </w:rPr>
        <w:t xml:space="preserve"> w </w:t>
      </w:r>
      <w:r w:rsidR="00051C5C">
        <w:rPr>
          <w:rFonts w:ascii="Tahoma" w:hAnsi="Tahoma" w:cs="Tahoma"/>
        </w:rPr>
        <w:t>toalet</w:t>
      </w:r>
      <w:r w:rsidR="00D555AE">
        <w:rPr>
          <w:rFonts w:ascii="Tahoma" w:hAnsi="Tahoma" w:cs="Tahoma"/>
        </w:rPr>
        <w:t>ach.</w:t>
      </w:r>
      <w:r w:rsidR="0081330D">
        <w:rPr>
          <w:rFonts w:ascii="Tahoma" w:hAnsi="Tahoma" w:cs="Tahoma"/>
        </w:rPr>
        <w:t xml:space="preserve"> Toalety zostały wyposażone w urządzenia na papier toaletowy, ręczniki papierowe, mydło w płynie</w:t>
      </w:r>
      <w:r w:rsidR="00051C5C">
        <w:rPr>
          <w:rFonts w:ascii="Tahoma" w:hAnsi="Tahoma" w:cs="Tahoma"/>
        </w:rPr>
        <w:t>. Wykonawca jest zobowiązany do posiadania odpowiednich materiałów niezbędnych do prawidłowego wykonania usługi sprzątania).</w:t>
      </w:r>
    </w:p>
    <w:p w:rsidR="00051C5C" w:rsidRDefault="00D555AE" w:rsidP="00D555AE">
      <w:pPr>
        <w:numPr>
          <w:ilvl w:val="0"/>
          <w:numId w:val="14"/>
        </w:numPr>
        <w:spacing w:after="0" w:line="100" w:lineRule="atLeast"/>
        <w:jc w:val="both"/>
      </w:pPr>
      <w:r>
        <w:rPr>
          <w:rFonts w:ascii="Tahoma" w:hAnsi="Tahoma" w:cs="Tahoma"/>
        </w:rPr>
        <w:t>Sprzątanie</w:t>
      </w:r>
      <w:r w:rsidR="00E65843">
        <w:rPr>
          <w:rFonts w:ascii="Tahoma" w:hAnsi="Tahoma" w:cs="Tahoma"/>
        </w:rPr>
        <w:t>,</w:t>
      </w:r>
      <w:r>
        <w:rPr>
          <w:rFonts w:ascii="Tahoma" w:hAnsi="Tahoma" w:cs="Tahoma"/>
        </w:rPr>
        <w:t xml:space="preserve"> mycie podłóg </w:t>
      </w:r>
      <w:r w:rsidR="00E65843">
        <w:rPr>
          <w:rFonts w:ascii="Tahoma" w:hAnsi="Tahoma" w:cs="Tahoma"/>
        </w:rPr>
        <w:t xml:space="preserve">i usuwanie pajęczyn </w:t>
      </w:r>
      <w:r>
        <w:rPr>
          <w:rFonts w:ascii="Tahoma" w:hAnsi="Tahoma" w:cs="Tahoma"/>
        </w:rPr>
        <w:t>w pomieszczeniu</w:t>
      </w:r>
      <w:r w:rsidR="00051C5C" w:rsidRPr="00051C5C">
        <w:rPr>
          <w:rFonts w:ascii="Tahoma" w:hAnsi="Tahoma" w:cs="Tahoma"/>
        </w:rPr>
        <w:t xml:space="preserve"> Rodzica z Dzieckiem</w:t>
      </w:r>
      <w:r>
        <w:rPr>
          <w:rFonts w:ascii="Tahoma" w:hAnsi="Tahoma" w:cs="Tahoma"/>
        </w:rPr>
        <w:t xml:space="preserve"> w budynku I.</w:t>
      </w:r>
    </w:p>
    <w:p w:rsidR="00051C5C" w:rsidRPr="00051C5C" w:rsidRDefault="00E65843" w:rsidP="00D555AE">
      <w:pPr>
        <w:numPr>
          <w:ilvl w:val="0"/>
          <w:numId w:val="14"/>
        </w:numPr>
        <w:spacing w:after="0" w:line="100" w:lineRule="atLeast"/>
        <w:jc w:val="both"/>
      </w:pPr>
      <w:r>
        <w:rPr>
          <w:rFonts w:ascii="Tahoma" w:hAnsi="Tahoma" w:cs="Tahoma"/>
        </w:rPr>
        <w:t xml:space="preserve">Sprzątanie, </w:t>
      </w:r>
      <w:r w:rsidR="00051C5C">
        <w:rPr>
          <w:rFonts w:ascii="Tahoma" w:hAnsi="Tahoma" w:cs="Tahoma"/>
        </w:rPr>
        <w:t xml:space="preserve">mycie podłóg </w:t>
      </w:r>
      <w:r>
        <w:rPr>
          <w:rFonts w:ascii="Tahoma" w:hAnsi="Tahoma" w:cs="Tahoma"/>
        </w:rPr>
        <w:t xml:space="preserve">i usuwanie pajęczyn </w:t>
      </w:r>
      <w:r w:rsidR="00051C5C">
        <w:rPr>
          <w:rFonts w:ascii="Tahoma" w:hAnsi="Tahoma" w:cs="Tahoma"/>
        </w:rPr>
        <w:t>w ciągach komunikacyjnych i na klatce schodowej w budynku I.</w:t>
      </w:r>
    </w:p>
    <w:p w:rsidR="00AB1C20" w:rsidRDefault="00AB1C20" w:rsidP="00D555AE">
      <w:pPr>
        <w:numPr>
          <w:ilvl w:val="0"/>
          <w:numId w:val="14"/>
        </w:numPr>
        <w:spacing w:after="0" w:line="100" w:lineRule="atLeast"/>
        <w:jc w:val="both"/>
      </w:pPr>
      <w:r>
        <w:rPr>
          <w:rFonts w:ascii="Tahoma" w:hAnsi="Tahoma" w:cs="Tahoma"/>
        </w:rPr>
        <w:t>Sprzątanie</w:t>
      </w:r>
      <w:r w:rsidR="00E65843">
        <w:rPr>
          <w:rFonts w:ascii="Tahoma" w:hAnsi="Tahoma" w:cs="Tahoma"/>
        </w:rPr>
        <w:t xml:space="preserve">, </w:t>
      </w:r>
      <w:r w:rsidR="00D555AE">
        <w:rPr>
          <w:rFonts w:ascii="Tahoma" w:hAnsi="Tahoma" w:cs="Tahoma"/>
        </w:rPr>
        <w:t xml:space="preserve">mycie podłóg </w:t>
      </w:r>
      <w:r w:rsidR="00E65843">
        <w:rPr>
          <w:rFonts w:ascii="Tahoma" w:hAnsi="Tahoma" w:cs="Tahoma"/>
        </w:rPr>
        <w:t xml:space="preserve">i usuwanie pajęczyn </w:t>
      </w:r>
      <w:r w:rsidR="00D555AE">
        <w:rPr>
          <w:rFonts w:ascii="Tahoma" w:hAnsi="Tahoma" w:cs="Tahoma"/>
        </w:rPr>
        <w:t>w  pomieszczeniu</w:t>
      </w:r>
      <w:r>
        <w:rPr>
          <w:rFonts w:ascii="Tahoma" w:hAnsi="Tahoma" w:cs="Tahoma"/>
        </w:rPr>
        <w:t xml:space="preserve"> socjalny</w:t>
      </w:r>
      <w:r w:rsidR="00D555AE">
        <w:rPr>
          <w:rFonts w:ascii="Tahoma" w:hAnsi="Tahoma" w:cs="Tahoma"/>
        </w:rPr>
        <w:t>m</w:t>
      </w:r>
      <w:r>
        <w:rPr>
          <w:rFonts w:ascii="Tahoma" w:hAnsi="Tahoma" w:cs="Tahoma"/>
        </w:rPr>
        <w:t xml:space="preserve"> dla pracowników w budynku I.</w:t>
      </w:r>
    </w:p>
    <w:p w:rsidR="00AB1C20" w:rsidRDefault="00AB1C20" w:rsidP="00D555AE">
      <w:pPr>
        <w:numPr>
          <w:ilvl w:val="0"/>
          <w:numId w:val="14"/>
        </w:numPr>
        <w:spacing w:after="0" w:line="100" w:lineRule="atLeast"/>
        <w:jc w:val="both"/>
      </w:pPr>
      <w:r>
        <w:rPr>
          <w:rFonts w:ascii="Tahoma" w:hAnsi="Tahoma" w:cs="Tahoma"/>
        </w:rPr>
        <w:t>Mycie i czyszczenie okien i wszystkich powierzchni szklanych w budynku I własnym sprzętem i środkami. Do wykonania mycia i czyszczenia okien, a także wszystkich  powierzchni szklanych znajdujących się na wysokości 120 cm i wyżej, ze względów  bezpieczeństwa, Zamawiający zobowiązuje wykonywanie ich przez osoby posiadające uprawnienia alpinistyczne. Zamawiający może poprosić o przedstawienie odpowiednich uprawnień przed wykonaniem usługi.</w:t>
      </w:r>
      <w:r w:rsidR="00D57CE6">
        <w:rPr>
          <w:rFonts w:ascii="Tahoma" w:hAnsi="Tahoma" w:cs="Tahoma"/>
        </w:rPr>
        <w:t xml:space="preserve"> Usługa wykonywana raz w roku.</w:t>
      </w:r>
    </w:p>
    <w:p w:rsidR="00051C5C" w:rsidRPr="00051C5C" w:rsidRDefault="00AB1C20" w:rsidP="00D555AE">
      <w:pPr>
        <w:numPr>
          <w:ilvl w:val="0"/>
          <w:numId w:val="14"/>
        </w:numPr>
        <w:spacing w:after="0" w:line="100" w:lineRule="atLeast"/>
        <w:jc w:val="both"/>
      </w:pPr>
      <w:r>
        <w:rPr>
          <w:rFonts w:ascii="Tahoma" w:hAnsi="Tahoma" w:cs="Tahoma"/>
        </w:rPr>
        <w:t xml:space="preserve">Mycie i czyszczenie poręczy, klamek i drzwi </w:t>
      </w:r>
      <w:r w:rsidR="00D555AE">
        <w:rPr>
          <w:rFonts w:ascii="Tahoma" w:hAnsi="Tahoma" w:cs="Tahoma"/>
        </w:rPr>
        <w:t xml:space="preserve">oraz usuwanie pajęczyn </w:t>
      </w:r>
      <w:r>
        <w:rPr>
          <w:rFonts w:ascii="Tahoma" w:hAnsi="Tahoma" w:cs="Tahoma"/>
        </w:rPr>
        <w:t>w budynku I.</w:t>
      </w:r>
      <w:r w:rsidR="00051C5C" w:rsidRPr="00051C5C">
        <w:rPr>
          <w:rFonts w:ascii="Tahoma" w:hAnsi="Tahoma" w:cs="Tahoma"/>
        </w:rPr>
        <w:t xml:space="preserve"> </w:t>
      </w:r>
    </w:p>
    <w:p w:rsidR="00AB1C20" w:rsidRPr="00371B6A" w:rsidRDefault="00051C5C" w:rsidP="00D555AE">
      <w:pPr>
        <w:numPr>
          <w:ilvl w:val="0"/>
          <w:numId w:val="14"/>
        </w:numPr>
        <w:spacing w:after="0" w:line="100" w:lineRule="atLeast"/>
        <w:jc w:val="both"/>
      </w:pPr>
      <w:r>
        <w:rPr>
          <w:rFonts w:ascii="Tahoma" w:hAnsi="Tahoma" w:cs="Tahoma"/>
        </w:rPr>
        <w:t xml:space="preserve">Sprzątanie pomieszczeń na śmieci – pomieszczenie znajduje się na zewnątrz przy stacji transformatorowej. </w:t>
      </w:r>
    </w:p>
    <w:p w:rsidR="00371B6A" w:rsidRDefault="00371B6A" w:rsidP="00371B6A">
      <w:pPr>
        <w:numPr>
          <w:ilvl w:val="0"/>
          <w:numId w:val="14"/>
        </w:numPr>
        <w:spacing w:after="0" w:line="100" w:lineRule="atLeast"/>
        <w:jc w:val="both"/>
      </w:pPr>
      <w:r>
        <w:rPr>
          <w:rFonts w:ascii="Tahoma" w:hAnsi="Tahoma" w:cs="Tahoma"/>
        </w:rPr>
        <w:t>Zapewnienie niezbędnych środków czystości, środków i artykułów higieniczno-sanitarnych oraz innych środków i/lub preparatów niezbędnych do należytego wykonania przedmiotu Zamówienia w budynku I.</w:t>
      </w:r>
    </w:p>
    <w:p w:rsidR="00371B6A" w:rsidRDefault="00371B6A" w:rsidP="00371B6A">
      <w:pPr>
        <w:numPr>
          <w:ilvl w:val="0"/>
          <w:numId w:val="14"/>
        </w:numPr>
        <w:spacing w:after="0" w:line="100" w:lineRule="atLeast"/>
        <w:jc w:val="both"/>
      </w:pPr>
      <w:r>
        <w:rPr>
          <w:rFonts w:ascii="Tahoma" w:hAnsi="Tahoma" w:cs="Tahoma"/>
        </w:rPr>
        <w:t>Zapewnienie dostawy czystych, wypranych mopów oraz odbiór brudnych.  Zamawiający nie przewiduje możliwości prania, suszenia oraz składowania brudnych mopów w budynku I.</w:t>
      </w:r>
    </w:p>
    <w:p w:rsidR="00371B6A" w:rsidRDefault="00371B6A" w:rsidP="00371B6A">
      <w:pPr>
        <w:widowControl w:val="0"/>
        <w:numPr>
          <w:ilvl w:val="0"/>
          <w:numId w:val="14"/>
        </w:numPr>
        <w:spacing w:after="0" w:line="240" w:lineRule="auto"/>
        <w:jc w:val="both"/>
      </w:pPr>
      <w:r>
        <w:rPr>
          <w:rFonts w:ascii="Tahoma" w:hAnsi="Tahoma" w:cs="Tahoma"/>
          <w:color w:val="000000"/>
        </w:rPr>
        <w:t xml:space="preserve">Wykonawca musi zapewnić odpowiednią ilość w/w urządzeń w celu należytego wykonania usługi. Zamawiający zastrzega możliwość wskazania wraz z podaniem specyfikacji innych maszyn, które powinny się znaleźć na budynku I, w trakcie trwania realizacji umowy – na co Wykonawca się zgadza. </w:t>
      </w:r>
    </w:p>
    <w:p w:rsidR="00AB1C20" w:rsidRPr="00051C5C" w:rsidRDefault="00AB1C20" w:rsidP="00D555AE">
      <w:pPr>
        <w:numPr>
          <w:ilvl w:val="0"/>
          <w:numId w:val="14"/>
        </w:numPr>
        <w:spacing w:after="0" w:line="100" w:lineRule="atLeast"/>
        <w:jc w:val="both"/>
      </w:pPr>
      <w:r>
        <w:rPr>
          <w:rFonts w:ascii="Tahoma" w:hAnsi="Tahoma" w:cs="Tahoma"/>
        </w:rPr>
        <w:t>Utrzymanie w czystości terenu przynależnego do budynku I i parkingiem.</w:t>
      </w:r>
    </w:p>
    <w:p w:rsidR="00051C5C" w:rsidRDefault="00051C5C" w:rsidP="00D555AE">
      <w:pPr>
        <w:numPr>
          <w:ilvl w:val="0"/>
          <w:numId w:val="14"/>
        </w:numPr>
        <w:spacing w:after="0" w:line="100" w:lineRule="atLeast"/>
        <w:jc w:val="both"/>
      </w:pPr>
      <w:r>
        <w:rPr>
          <w:rFonts w:ascii="Tahoma" w:hAnsi="Tahoma" w:cs="Tahoma"/>
        </w:rPr>
        <w:t>Usuwanie chwastów metodą chemiczną i ręczną na terenie parkingu i chodników budynku I</w:t>
      </w:r>
      <w:r w:rsidR="00E65843">
        <w:rPr>
          <w:rFonts w:ascii="Tahoma" w:hAnsi="Tahoma" w:cs="Tahoma"/>
        </w:rPr>
        <w:t xml:space="preserve"> w okresie od czerwca do września</w:t>
      </w:r>
      <w:r>
        <w:rPr>
          <w:rFonts w:ascii="Tahoma" w:hAnsi="Tahoma" w:cs="Tahoma"/>
        </w:rPr>
        <w:t>.</w:t>
      </w:r>
    </w:p>
    <w:p w:rsidR="00AB1C20" w:rsidRDefault="00AB1C20" w:rsidP="00D555AE">
      <w:pPr>
        <w:numPr>
          <w:ilvl w:val="0"/>
          <w:numId w:val="14"/>
        </w:numPr>
        <w:spacing w:after="0" w:line="100" w:lineRule="atLeast"/>
        <w:jc w:val="both"/>
      </w:pPr>
      <w:r>
        <w:rPr>
          <w:rFonts w:ascii="Tahoma" w:hAnsi="Tahoma" w:cs="Tahoma"/>
        </w:rPr>
        <w:t>Odśnieżanie oraz odladzanie powierzchni terenów wokół budynku I.</w:t>
      </w:r>
    </w:p>
    <w:p w:rsidR="00D555AE" w:rsidRDefault="00AB1C20" w:rsidP="00371B6A">
      <w:pPr>
        <w:numPr>
          <w:ilvl w:val="0"/>
          <w:numId w:val="14"/>
        </w:numPr>
        <w:spacing w:after="0" w:line="100" w:lineRule="atLeast"/>
        <w:jc w:val="both"/>
      </w:pPr>
      <w:r>
        <w:rPr>
          <w:rFonts w:ascii="Tahoma" w:hAnsi="Tahoma" w:cs="Tahoma"/>
        </w:rPr>
        <w:t>Utrzymanie czystości terenów zielonych należących do Centrum Nowoczesności Młyn Wiedzy.</w:t>
      </w:r>
    </w:p>
    <w:p w:rsidR="00051C5C" w:rsidRDefault="00AB1C20" w:rsidP="00D555AE">
      <w:pPr>
        <w:widowControl w:val="0"/>
        <w:numPr>
          <w:ilvl w:val="0"/>
          <w:numId w:val="14"/>
        </w:numPr>
        <w:spacing w:after="0" w:line="240" w:lineRule="auto"/>
        <w:jc w:val="both"/>
      </w:pPr>
      <w:r w:rsidRPr="00740468">
        <w:rPr>
          <w:rFonts w:ascii="Tahoma" w:hAnsi="Tahoma" w:cs="Tahoma"/>
        </w:rPr>
        <w:t>Koszenie trawy – tereny zielone w okresie od maja do września dwa razy w miesiącu.</w:t>
      </w:r>
      <w:r w:rsidR="007A79D4" w:rsidRPr="00740468">
        <w:rPr>
          <w:rFonts w:ascii="Tahoma" w:hAnsi="Tahoma" w:cs="Tahoma"/>
        </w:rPr>
        <w:t xml:space="preserve"> Chyba że mniejszą częstotliwość zleci Zleceniodawca.</w:t>
      </w:r>
    </w:p>
    <w:p w:rsidR="00051C5C" w:rsidRDefault="00D555AE" w:rsidP="00D555AE">
      <w:pPr>
        <w:widowControl w:val="0"/>
        <w:numPr>
          <w:ilvl w:val="0"/>
          <w:numId w:val="14"/>
        </w:numPr>
        <w:spacing w:after="0" w:line="240" w:lineRule="auto"/>
        <w:jc w:val="both"/>
      </w:pPr>
      <w:r>
        <w:rPr>
          <w:rFonts w:ascii="Tahoma" w:hAnsi="Tahoma" w:cs="Tahoma"/>
        </w:rPr>
        <w:t>S</w:t>
      </w:r>
      <w:r w:rsidR="00051C5C" w:rsidRPr="00051C5C">
        <w:rPr>
          <w:rFonts w:ascii="Tahoma" w:hAnsi="Tahoma" w:cs="Tahoma"/>
        </w:rPr>
        <w:t>przątanie terenów zielonych jest to usługa polegająca na podstawowej pielęgnacji terenów zielonych. Przez podstawową pielęgnację terenów zielonych rozumieć należy kos</w:t>
      </w:r>
      <w:r w:rsidR="00E65843">
        <w:rPr>
          <w:rFonts w:ascii="Tahoma" w:hAnsi="Tahoma" w:cs="Tahoma"/>
        </w:rPr>
        <w:t>zenie trawy od maja do września</w:t>
      </w:r>
      <w:r w:rsidR="00051C5C" w:rsidRPr="00051C5C">
        <w:rPr>
          <w:rFonts w:ascii="Tahoma" w:hAnsi="Tahoma" w:cs="Tahoma"/>
        </w:rPr>
        <w:t>, zgarnianie opadłych i/lub zwiędłych liści, zbieranie śmieci i innych nieczystości, opróżnianie i mycie koszy na śmieci.</w:t>
      </w:r>
    </w:p>
    <w:p w:rsidR="00AB1C20" w:rsidRDefault="00AB1C20">
      <w:pPr>
        <w:widowControl w:val="0"/>
        <w:spacing w:after="0" w:line="240" w:lineRule="auto"/>
        <w:jc w:val="both"/>
        <w:rPr>
          <w:rFonts w:ascii="Tahoma" w:hAnsi="Tahoma" w:cs="Tahoma"/>
          <w:u w:val="single"/>
        </w:rPr>
      </w:pPr>
    </w:p>
    <w:p w:rsidR="00AB1C20" w:rsidRDefault="00AB1C20">
      <w:pPr>
        <w:widowControl w:val="0"/>
        <w:spacing w:after="0" w:line="240" w:lineRule="auto"/>
        <w:jc w:val="both"/>
        <w:rPr>
          <w:rFonts w:ascii="Tahoma" w:hAnsi="Tahoma" w:cs="Tahoma"/>
        </w:rPr>
      </w:pPr>
    </w:p>
    <w:p w:rsidR="00313325" w:rsidRDefault="00313325">
      <w:pPr>
        <w:widowControl w:val="0"/>
        <w:spacing w:after="0" w:line="240" w:lineRule="auto"/>
        <w:jc w:val="both"/>
        <w:rPr>
          <w:rFonts w:ascii="Tahoma" w:hAnsi="Tahoma" w:cs="Tahoma"/>
        </w:rPr>
      </w:pPr>
    </w:p>
    <w:p w:rsidR="00313325" w:rsidRDefault="00313325">
      <w:pPr>
        <w:widowControl w:val="0"/>
        <w:spacing w:after="0" w:line="240" w:lineRule="auto"/>
        <w:jc w:val="both"/>
        <w:rPr>
          <w:rFonts w:ascii="Tahoma" w:hAnsi="Tahoma" w:cs="Tahoma"/>
        </w:rPr>
      </w:pPr>
    </w:p>
    <w:p w:rsidR="00AB1C20" w:rsidRDefault="00AB1C20">
      <w:pPr>
        <w:widowControl w:val="0"/>
        <w:spacing w:after="0" w:line="240" w:lineRule="auto"/>
        <w:jc w:val="both"/>
      </w:pPr>
      <w:r>
        <w:rPr>
          <w:rFonts w:ascii="Tahoma" w:hAnsi="Tahoma" w:cs="Tahoma"/>
          <w:b/>
        </w:rPr>
        <w:t>BUDYNEK II</w:t>
      </w:r>
      <w:r>
        <w:rPr>
          <w:rFonts w:ascii="Tahoma" w:hAnsi="Tahoma" w:cs="Tahoma"/>
        </w:rPr>
        <w:t xml:space="preserve">: Przedmiotem Zamówienia jest usługa sprzątania budynku o całkowitej </w:t>
      </w:r>
      <w:r>
        <w:rPr>
          <w:rFonts w:ascii="Tahoma" w:hAnsi="Tahoma" w:cs="Tahoma"/>
        </w:rPr>
        <w:lastRenderedPageBreak/>
        <w:t>powierzchni budynku 1.317,24 m</w:t>
      </w:r>
      <w:r>
        <w:rPr>
          <w:rFonts w:ascii="Tahoma" w:hAnsi="Tahoma" w:cs="Tahoma"/>
          <w:vertAlign w:val="superscript"/>
        </w:rPr>
        <w:t>2</w:t>
      </w:r>
      <w:r>
        <w:rPr>
          <w:rFonts w:ascii="Tahoma" w:hAnsi="Tahoma" w:cs="Tahoma"/>
        </w:rPr>
        <w:t xml:space="preserve"> i terenami zewnętrznymi o powierzchni park</w:t>
      </w:r>
      <w:r w:rsidR="00FB6CC1">
        <w:rPr>
          <w:rFonts w:ascii="Tahoma" w:hAnsi="Tahoma" w:cs="Tahoma"/>
        </w:rPr>
        <w:t>ing z 18 miejscami postojowymi,</w:t>
      </w:r>
      <w:r>
        <w:rPr>
          <w:rFonts w:ascii="Tahoma" w:hAnsi="Tahoma" w:cs="Tahoma"/>
        </w:rPr>
        <w:t xml:space="preserve"> teren zielony 115,8 m</w:t>
      </w:r>
      <w:r>
        <w:rPr>
          <w:rFonts w:ascii="Tahoma" w:hAnsi="Tahoma" w:cs="Tahoma"/>
          <w:vertAlign w:val="superscript"/>
        </w:rPr>
        <w:t>2</w:t>
      </w:r>
      <w:r>
        <w:rPr>
          <w:rFonts w:ascii="Tahoma" w:hAnsi="Tahoma" w:cs="Tahoma"/>
        </w:rPr>
        <w:t>, teren utwardzony 223,8 m</w:t>
      </w:r>
      <w:r>
        <w:rPr>
          <w:rFonts w:ascii="Tahoma" w:hAnsi="Tahoma" w:cs="Tahoma"/>
          <w:vertAlign w:val="superscript"/>
        </w:rPr>
        <w:t xml:space="preserve">2 </w:t>
      </w:r>
      <w:r>
        <w:rPr>
          <w:rFonts w:ascii="Tahoma" w:hAnsi="Tahoma" w:cs="Tahoma"/>
        </w:rPr>
        <w:t>wraz z pomieszczeniami biurowymi, salami ekspozycyjnymi, i pomieszczeniami gospodarczymi, salą konferencyjną wraz z przyległym do niego terenem</w:t>
      </w:r>
      <w:r w:rsidR="00FB6CC1">
        <w:rPr>
          <w:rFonts w:ascii="Tahoma" w:hAnsi="Tahoma" w:cs="Tahoma"/>
        </w:rPr>
        <w:t xml:space="preserve">– tereny zewnętrzne, parter, pierwsze piętro i drugie piętro </w:t>
      </w:r>
      <w:r>
        <w:rPr>
          <w:rFonts w:ascii="Tahoma" w:hAnsi="Tahoma" w:cs="Tahoma"/>
        </w:rPr>
        <w:t>któr</w:t>
      </w:r>
      <w:r w:rsidR="00FB6CC1">
        <w:rPr>
          <w:rFonts w:ascii="Tahoma" w:hAnsi="Tahoma" w:cs="Tahoma"/>
        </w:rPr>
        <w:t>e</w:t>
      </w:r>
      <w:r>
        <w:rPr>
          <w:rFonts w:ascii="Tahoma" w:hAnsi="Tahoma" w:cs="Tahoma"/>
        </w:rPr>
        <w:t xml:space="preserve"> swoim zakresem obejmuje</w:t>
      </w:r>
    </w:p>
    <w:p w:rsidR="00AB1C20" w:rsidRDefault="00AB1C20">
      <w:pPr>
        <w:widowControl w:val="0"/>
        <w:spacing w:after="0" w:line="240" w:lineRule="auto"/>
        <w:jc w:val="both"/>
        <w:rPr>
          <w:rFonts w:ascii="Tahoma" w:hAnsi="Tahoma" w:cs="Tahoma"/>
        </w:rPr>
      </w:pPr>
    </w:p>
    <w:p w:rsidR="00AB1C20" w:rsidRDefault="00E65843">
      <w:pPr>
        <w:numPr>
          <w:ilvl w:val="0"/>
          <w:numId w:val="9"/>
        </w:numPr>
        <w:spacing w:after="0" w:line="100" w:lineRule="atLeast"/>
        <w:jc w:val="both"/>
      </w:pPr>
      <w:r w:rsidRPr="00E65843">
        <w:rPr>
          <w:rFonts w:ascii="Tahoma" w:hAnsi="Tahoma" w:cs="Tahoma"/>
        </w:rPr>
        <w:t xml:space="preserve">Sprzątanie, mycie podłóg, usuwanie pajęczyn na przestrzeni wystawowej w tym odkurzanie i czyszczenie zgodnie z instrukcją przekazaną przez Centrum eksponatów znajdujących się w budynku </w:t>
      </w:r>
      <w:r w:rsidR="00AB1C20">
        <w:rPr>
          <w:rFonts w:ascii="Tahoma" w:hAnsi="Tahoma" w:cs="Tahoma"/>
        </w:rPr>
        <w:t>II.</w:t>
      </w:r>
    </w:p>
    <w:p w:rsidR="00AB1C20" w:rsidRDefault="00AB1C20">
      <w:pPr>
        <w:numPr>
          <w:ilvl w:val="0"/>
          <w:numId w:val="9"/>
        </w:numPr>
        <w:spacing w:after="0" w:line="100" w:lineRule="atLeast"/>
        <w:jc w:val="both"/>
      </w:pPr>
      <w:r>
        <w:rPr>
          <w:rFonts w:ascii="Tahoma" w:hAnsi="Tahoma" w:cs="Tahoma"/>
        </w:rPr>
        <w:t>Sprzątanie</w:t>
      </w:r>
      <w:r w:rsidR="00E65843">
        <w:rPr>
          <w:rFonts w:ascii="Tahoma" w:hAnsi="Tahoma" w:cs="Tahoma"/>
        </w:rPr>
        <w:t>, mycie podłóg, usuwanie pajęczyn w</w:t>
      </w:r>
      <w:r>
        <w:rPr>
          <w:rFonts w:ascii="Tahoma" w:hAnsi="Tahoma" w:cs="Tahoma"/>
        </w:rPr>
        <w:t xml:space="preserve"> zaplecz</w:t>
      </w:r>
      <w:r w:rsidR="00E65843">
        <w:rPr>
          <w:rFonts w:ascii="Tahoma" w:hAnsi="Tahoma" w:cs="Tahoma"/>
        </w:rPr>
        <w:t>ach</w:t>
      </w:r>
      <w:r>
        <w:rPr>
          <w:rFonts w:ascii="Tahoma" w:hAnsi="Tahoma" w:cs="Tahoma"/>
        </w:rPr>
        <w:t xml:space="preserve"> w budynku II.</w:t>
      </w:r>
    </w:p>
    <w:p w:rsidR="00AB1C20" w:rsidRPr="00EA21A8" w:rsidRDefault="00AB1C20">
      <w:pPr>
        <w:numPr>
          <w:ilvl w:val="0"/>
          <w:numId w:val="9"/>
        </w:numPr>
        <w:spacing w:after="0" w:line="100" w:lineRule="atLeast"/>
        <w:jc w:val="both"/>
      </w:pPr>
      <w:r>
        <w:rPr>
          <w:rFonts w:ascii="Tahoma" w:hAnsi="Tahoma" w:cs="Tahoma"/>
        </w:rPr>
        <w:t>Sprzątanie</w:t>
      </w:r>
      <w:r w:rsidR="00E65843">
        <w:rPr>
          <w:rFonts w:ascii="Tahoma" w:hAnsi="Tahoma" w:cs="Tahoma"/>
        </w:rPr>
        <w:t>, mycie podłóg, usuwanie pajęczyn w</w:t>
      </w:r>
      <w:r>
        <w:rPr>
          <w:rFonts w:ascii="Tahoma" w:hAnsi="Tahoma" w:cs="Tahoma"/>
        </w:rPr>
        <w:t xml:space="preserve"> sal</w:t>
      </w:r>
      <w:r w:rsidR="00E65843">
        <w:rPr>
          <w:rFonts w:ascii="Tahoma" w:hAnsi="Tahoma" w:cs="Tahoma"/>
        </w:rPr>
        <w:t>ach</w:t>
      </w:r>
      <w:r>
        <w:rPr>
          <w:rFonts w:ascii="Tahoma" w:hAnsi="Tahoma" w:cs="Tahoma"/>
        </w:rPr>
        <w:t xml:space="preserve"> konferencyjnych w budynku II.</w:t>
      </w:r>
    </w:p>
    <w:p w:rsidR="00EA21A8" w:rsidRPr="00EA21A8" w:rsidRDefault="00EA21A8">
      <w:pPr>
        <w:numPr>
          <w:ilvl w:val="0"/>
          <w:numId w:val="9"/>
        </w:numPr>
        <w:spacing w:after="0" w:line="100" w:lineRule="atLeast"/>
        <w:jc w:val="both"/>
      </w:pPr>
      <w:r>
        <w:rPr>
          <w:rFonts w:ascii="Tahoma" w:hAnsi="Tahoma" w:cs="Tahoma"/>
        </w:rPr>
        <w:t>Sprzątanie, mycie podłóg, usuwanie pajęczyn w szatni w budynku II.</w:t>
      </w:r>
    </w:p>
    <w:p w:rsidR="00EA21A8" w:rsidRPr="00EA21A8" w:rsidRDefault="00EA21A8">
      <w:pPr>
        <w:numPr>
          <w:ilvl w:val="0"/>
          <w:numId w:val="9"/>
        </w:numPr>
        <w:spacing w:after="0" w:line="100" w:lineRule="atLeast"/>
        <w:jc w:val="both"/>
      </w:pPr>
      <w:r>
        <w:rPr>
          <w:rFonts w:ascii="Tahoma" w:hAnsi="Tahoma" w:cs="Tahoma"/>
        </w:rPr>
        <w:t>Sprzątanie, mycie podłóg, usuwanie pajęczyn w holu budynku II.</w:t>
      </w:r>
    </w:p>
    <w:p w:rsidR="00EA21A8" w:rsidRPr="00EA21A8" w:rsidRDefault="00EA21A8">
      <w:pPr>
        <w:numPr>
          <w:ilvl w:val="0"/>
          <w:numId w:val="9"/>
        </w:numPr>
        <w:spacing w:after="0" w:line="100" w:lineRule="atLeast"/>
        <w:jc w:val="both"/>
      </w:pPr>
      <w:r>
        <w:rPr>
          <w:rFonts w:ascii="Tahoma" w:hAnsi="Tahoma" w:cs="Tahoma"/>
        </w:rPr>
        <w:t>Sprzątanie poprzez odkurzanie sprzętu komputerowego znajdującego się w holu budynku II.</w:t>
      </w:r>
    </w:p>
    <w:p w:rsidR="00EA21A8" w:rsidRPr="00EA21A8" w:rsidRDefault="00EA21A8" w:rsidP="00EA21A8">
      <w:pPr>
        <w:numPr>
          <w:ilvl w:val="0"/>
          <w:numId w:val="9"/>
        </w:numPr>
        <w:spacing w:after="0" w:line="100" w:lineRule="atLeast"/>
        <w:jc w:val="both"/>
      </w:pPr>
      <w:r>
        <w:rPr>
          <w:rFonts w:ascii="Tahoma" w:hAnsi="Tahoma" w:cs="Tahoma"/>
        </w:rPr>
        <w:t>Sprzątanie poprzez czyszczenie mebli z eko-skóry znajdujących się na przestrzeniach budynku II tj. hol i ciągi komunikacyjne zgodnie z instrukcją.</w:t>
      </w:r>
    </w:p>
    <w:p w:rsidR="00EA21A8" w:rsidRPr="00EA21A8" w:rsidRDefault="00EA21A8" w:rsidP="00EA21A8">
      <w:pPr>
        <w:numPr>
          <w:ilvl w:val="0"/>
          <w:numId w:val="9"/>
        </w:numPr>
        <w:spacing w:after="0" w:line="100" w:lineRule="atLeast"/>
        <w:jc w:val="both"/>
      </w:pPr>
      <w:r>
        <w:rPr>
          <w:rFonts w:ascii="Tahoma" w:hAnsi="Tahoma" w:cs="Tahoma"/>
        </w:rPr>
        <w:t>Sprzątanie ławek i koszy znajdujących się w budynku II.</w:t>
      </w:r>
    </w:p>
    <w:p w:rsidR="00E65843" w:rsidRDefault="00E65843" w:rsidP="00E65843">
      <w:pPr>
        <w:numPr>
          <w:ilvl w:val="0"/>
          <w:numId w:val="9"/>
        </w:numPr>
        <w:spacing w:after="0" w:line="100" w:lineRule="atLeast"/>
        <w:jc w:val="both"/>
      </w:pPr>
      <w:r>
        <w:rPr>
          <w:rFonts w:ascii="Tahoma" w:hAnsi="Tahoma" w:cs="Tahoma"/>
        </w:rPr>
        <w:t>Sprzątanie, pranie wykładzin i usuwanie pajęczyn w pomieszczeniach biurowych oraz sprzątanie sprzętu komputerowego w budynku II. Pranie wykładzin raz do roku.</w:t>
      </w:r>
    </w:p>
    <w:p w:rsidR="00E65843" w:rsidRPr="00051C5C" w:rsidRDefault="00E65843" w:rsidP="00E65843">
      <w:pPr>
        <w:numPr>
          <w:ilvl w:val="0"/>
          <w:numId w:val="9"/>
        </w:numPr>
        <w:spacing w:after="0" w:line="100" w:lineRule="atLeast"/>
        <w:jc w:val="both"/>
      </w:pPr>
      <w:r>
        <w:rPr>
          <w:rFonts w:ascii="Tahoma" w:hAnsi="Tahoma" w:cs="Tahoma"/>
        </w:rPr>
        <w:t>Sprzątanie, mycie podłóg i usuwanie pajęczyn w pomieszczeniach informacji i kas oraz sprzątanie sprzętu komputerowego w budynku II.</w:t>
      </w:r>
    </w:p>
    <w:p w:rsidR="00E65843" w:rsidRDefault="00E65843" w:rsidP="00E65843">
      <w:pPr>
        <w:numPr>
          <w:ilvl w:val="0"/>
          <w:numId w:val="9"/>
        </w:numPr>
        <w:spacing w:after="0" w:line="100" w:lineRule="atLeast"/>
        <w:jc w:val="both"/>
      </w:pPr>
      <w:r>
        <w:rPr>
          <w:rFonts w:ascii="Tahoma" w:hAnsi="Tahoma" w:cs="Tahoma"/>
        </w:rPr>
        <w:t>Sprzątanie przestrzeni jednej windy, usuwanie pajęczyn, mycie podłóg w budynku II.</w:t>
      </w:r>
    </w:p>
    <w:p w:rsidR="00EA21A8" w:rsidRPr="00EA21A8" w:rsidRDefault="00E65843" w:rsidP="00EA21A8">
      <w:pPr>
        <w:numPr>
          <w:ilvl w:val="0"/>
          <w:numId w:val="9"/>
        </w:numPr>
        <w:spacing w:after="0" w:line="100" w:lineRule="atLeast"/>
        <w:jc w:val="both"/>
      </w:pPr>
      <w:r>
        <w:rPr>
          <w:rFonts w:ascii="Tahoma" w:hAnsi="Tahoma" w:cs="Tahoma"/>
        </w:rPr>
        <w:t>Sprzątanie, mycie luster i podłóg oraz usuwanie pajęczyn w toaletach. Toalety zostały wyposażone w urządzenia na papier toaletowy, ręczniki papierowe, mydło w płynie. Wykonawca jest zobowiązany do posiadania odpowiednich materiałów niezbędnych do prawidłowego wykonania usługi sprzątania).</w:t>
      </w:r>
    </w:p>
    <w:p w:rsidR="00EA21A8" w:rsidRPr="00EA21A8" w:rsidRDefault="00EA21A8" w:rsidP="00EA21A8">
      <w:pPr>
        <w:numPr>
          <w:ilvl w:val="0"/>
          <w:numId w:val="9"/>
        </w:numPr>
        <w:spacing w:after="0" w:line="100" w:lineRule="atLeast"/>
        <w:jc w:val="both"/>
      </w:pPr>
      <w:r>
        <w:rPr>
          <w:rFonts w:ascii="Tahoma" w:hAnsi="Tahoma" w:cs="Tahoma"/>
        </w:rPr>
        <w:t>Sprzątanie, mycie podłóg i usuwanie pajęczyn w ciągach komunikacyjnych i na klatce schodowej w budynku II.</w:t>
      </w:r>
    </w:p>
    <w:p w:rsidR="00EA21A8" w:rsidRPr="00EA21A8" w:rsidRDefault="00AB1C20" w:rsidP="00EA21A8">
      <w:pPr>
        <w:numPr>
          <w:ilvl w:val="0"/>
          <w:numId w:val="9"/>
        </w:numPr>
        <w:spacing w:after="0" w:line="100" w:lineRule="atLeast"/>
        <w:jc w:val="both"/>
      </w:pPr>
      <w:r>
        <w:rPr>
          <w:rFonts w:ascii="Tahoma" w:hAnsi="Tahoma" w:cs="Tahoma"/>
        </w:rPr>
        <w:t xml:space="preserve">Sprzątanie pomieszczeń na śmieci w budynku II. </w:t>
      </w:r>
    </w:p>
    <w:p w:rsidR="00AB1C20" w:rsidRDefault="00AB1C20">
      <w:pPr>
        <w:numPr>
          <w:ilvl w:val="0"/>
          <w:numId w:val="9"/>
        </w:numPr>
        <w:spacing w:after="0" w:line="100" w:lineRule="atLeast"/>
        <w:jc w:val="both"/>
      </w:pPr>
      <w:r>
        <w:rPr>
          <w:rFonts w:ascii="Tahoma" w:hAnsi="Tahoma" w:cs="Tahoma"/>
        </w:rPr>
        <w:t>Mycie i czyszczenie okien i wszystkich powierzchni szklanych w budynku II własnym sprzętem i środkami. Do wykonania mycia i czyszczenia okien, a także wszystkich  powierzchni szklanych znajdujących się na wysokości 120 cm i wyżej, ze względów  bezpieczeństwa, Zamawiający zobowiązuje wykonywanie ich przez osoby posiadające uprawnienia alpinistyczne. Zamawiający może poprosić o przedstawienie odpowiednich uprawnień przed wykonaniem usługi.</w:t>
      </w:r>
      <w:r w:rsidR="00D57CE6">
        <w:rPr>
          <w:rFonts w:ascii="Tahoma" w:hAnsi="Tahoma" w:cs="Tahoma"/>
        </w:rPr>
        <w:t xml:space="preserve"> Usługa wykonywana raz w roku.</w:t>
      </w:r>
    </w:p>
    <w:p w:rsidR="00AB1C20" w:rsidRPr="00313325" w:rsidRDefault="00AB1C20">
      <w:pPr>
        <w:numPr>
          <w:ilvl w:val="0"/>
          <w:numId w:val="9"/>
        </w:numPr>
        <w:spacing w:after="0" w:line="100" w:lineRule="atLeast"/>
        <w:jc w:val="both"/>
      </w:pPr>
      <w:r>
        <w:rPr>
          <w:rFonts w:ascii="Tahoma" w:hAnsi="Tahoma" w:cs="Tahoma"/>
        </w:rPr>
        <w:t>Mycie</w:t>
      </w:r>
      <w:r w:rsidR="00EA21A8">
        <w:rPr>
          <w:rFonts w:ascii="Tahoma" w:hAnsi="Tahoma" w:cs="Tahoma"/>
        </w:rPr>
        <w:t>,</w:t>
      </w:r>
      <w:r>
        <w:rPr>
          <w:rFonts w:ascii="Tahoma" w:hAnsi="Tahoma" w:cs="Tahoma"/>
        </w:rPr>
        <w:t xml:space="preserve"> czyszczenie poręczy, klamek i drzwi </w:t>
      </w:r>
      <w:r w:rsidR="00EA21A8">
        <w:rPr>
          <w:rFonts w:ascii="Tahoma" w:hAnsi="Tahoma" w:cs="Tahoma"/>
        </w:rPr>
        <w:t xml:space="preserve">oraz usuwanie pajęczyn </w:t>
      </w:r>
      <w:r>
        <w:rPr>
          <w:rFonts w:ascii="Tahoma" w:hAnsi="Tahoma" w:cs="Tahoma"/>
        </w:rPr>
        <w:t>w budynku II.</w:t>
      </w:r>
    </w:p>
    <w:p w:rsidR="00313325" w:rsidRDefault="00313325" w:rsidP="00313325">
      <w:pPr>
        <w:numPr>
          <w:ilvl w:val="0"/>
          <w:numId w:val="9"/>
        </w:numPr>
        <w:spacing w:after="0" w:line="100" w:lineRule="atLeast"/>
        <w:jc w:val="both"/>
      </w:pPr>
      <w:r>
        <w:rPr>
          <w:rFonts w:ascii="Tahoma" w:hAnsi="Tahoma" w:cs="Tahoma"/>
        </w:rPr>
        <w:t>Zapewnienie niezbędnych środków czystości, środków i artykułów higieniczno-sanitarnych oraz innych środków i/lub preparatów niezbędnych do należytego wykonania przedmiotu Zamówienia w budynku II.</w:t>
      </w:r>
    </w:p>
    <w:p w:rsidR="00313325" w:rsidRDefault="00313325" w:rsidP="00313325">
      <w:pPr>
        <w:numPr>
          <w:ilvl w:val="0"/>
          <w:numId w:val="9"/>
        </w:numPr>
        <w:spacing w:after="0" w:line="100" w:lineRule="atLeast"/>
        <w:jc w:val="both"/>
      </w:pPr>
      <w:r>
        <w:rPr>
          <w:rFonts w:ascii="Tahoma" w:hAnsi="Tahoma" w:cs="Tahoma"/>
        </w:rPr>
        <w:t>Zapewnienie codziennej dostawy czystych, wypranych mopów oraz codzienny odbiór brudnych.  Zamawiający nie przewiduje możliwości prania, suszenia oraz składowania brudnych mopów dłużej niż 24h na obiekcie.</w:t>
      </w:r>
    </w:p>
    <w:p w:rsidR="00313325" w:rsidRDefault="00313325" w:rsidP="00313325">
      <w:pPr>
        <w:numPr>
          <w:ilvl w:val="0"/>
          <w:numId w:val="9"/>
        </w:numPr>
        <w:spacing w:after="0" w:line="100" w:lineRule="atLeast"/>
        <w:jc w:val="both"/>
      </w:pPr>
      <w:r>
        <w:rPr>
          <w:rFonts w:ascii="Tahoma" w:hAnsi="Tahoma" w:cs="Tahoma"/>
          <w:color w:val="000000"/>
        </w:rPr>
        <w:t>Wykonawca musi zapewnić odpowiednią ilość w/w urządzeń w celu należytego wykonania usługi dla budynku II. Zamawiający zastrzega możliwość wskazania wraz z podaniem specyfikacji innych maszyn, które powinny się znaleźć na budynku, w trakcie trwania realizacji umowy – na co Wykonawca się zgadza</w:t>
      </w:r>
    </w:p>
    <w:p w:rsidR="00AB1C20" w:rsidRPr="00313325" w:rsidRDefault="00AB1C20">
      <w:pPr>
        <w:numPr>
          <w:ilvl w:val="0"/>
          <w:numId w:val="9"/>
        </w:numPr>
        <w:spacing w:after="0" w:line="100" w:lineRule="atLeast"/>
        <w:jc w:val="both"/>
      </w:pPr>
      <w:r>
        <w:rPr>
          <w:rFonts w:ascii="Tahoma" w:hAnsi="Tahoma" w:cs="Tahoma"/>
        </w:rPr>
        <w:t>Utrzymanie w czystości terenu przynależnego do budynku II i parkingiem.</w:t>
      </w:r>
    </w:p>
    <w:p w:rsidR="00313325" w:rsidRDefault="00313325" w:rsidP="00313325">
      <w:pPr>
        <w:numPr>
          <w:ilvl w:val="0"/>
          <w:numId w:val="9"/>
        </w:numPr>
        <w:spacing w:after="0" w:line="100" w:lineRule="atLeast"/>
        <w:jc w:val="both"/>
      </w:pPr>
      <w:r>
        <w:rPr>
          <w:rFonts w:ascii="Tahoma" w:hAnsi="Tahoma" w:cs="Tahoma"/>
        </w:rPr>
        <w:t>Utrzymanie czystości terenów zielonych należących do budynku II.</w:t>
      </w:r>
    </w:p>
    <w:p w:rsidR="00AB1C20" w:rsidRDefault="00AB1C20">
      <w:pPr>
        <w:numPr>
          <w:ilvl w:val="0"/>
          <w:numId w:val="9"/>
        </w:numPr>
        <w:spacing w:after="0" w:line="100" w:lineRule="atLeast"/>
        <w:jc w:val="both"/>
      </w:pPr>
      <w:r>
        <w:rPr>
          <w:rFonts w:ascii="Tahoma" w:hAnsi="Tahoma" w:cs="Tahoma"/>
        </w:rPr>
        <w:t xml:space="preserve">Odśnieżanie oraz odladzanie powierzchni terenów wokół budynku II. </w:t>
      </w:r>
    </w:p>
    <w:p w:rsidR="00313325" w:rsidRDefault="00AB1C20" w:rsidP="00313325">
      <w:pPr>
        <w:numPr>
          <w:ilvl w:val="0"/>
          <w:numId w:val="9"/>
        </w:numPr>
        <w:spacing w:after="0" w:line="100" w:lineRule="atLeast"/>
        <w:jc w:val="both"/>
      </w:pPr>
      <w:r>
        <w:rPr>
          <w:rFonts w:ascii="Tahoma" w:hAnsi="Tahoma" w:cs="Tahoma"/>
        </w:rPr>
        <w:lastRenderedPageBreak/>
        <w:t>Czyszczenie krzeseł i stołów będących wyposażeniem sal konferencyjnych w budynku II.</w:t>
      </w:r>
      <w:r w:rsidR="007A79D4">
        <w:rPr>
          <w:rFonts w:ascii="Tahoma" w:hAnsi="Tahoma" w:cs="Tahoma"/>
        </w:rPr>
        <w:t xml:space="preserve"> </w:t>
      </w:r>
    </w:p>
    <w:p w:rsidR="00313325" w:rsidRDefault="00313325" w:rsidP="00313325">
      <w:pPr>
        <w:numPr>
          <w:ilvl w:val="0"/>
          <w:numId w:val="9"/>
        </w:numPr>
        <w:spacing w:after="0" w:line="100" w:lineRule="atLeast"/>
        <w:jc w:val="both"/>
      </w:pPr>
      <w:r w:rsidRPr="00313325">
        <w:rPr>
          <w:rFonts w:ascii="Tahoma" w:hAnsi="Tahoma" w:cs="Tahoma"/>
        </w:rPr>
        <w:t>Koszenie trawy – tereny zielone w okresie od maja do września dwa razy w miesiącu. Chyba że mniejszą częstotliwość zleci Zleceniodawca.</w:t>
      </w:r>
    </w:p>
    <w:p w:rsidR="00AB1C20" w:rsidRDefault="00AB1C20" w:rsidP="00313325">
      <w:pPr>
        <w:spacing w:after="0" w:line="100" w:lineRule="atLeast"/>
        <w:ind w:left="644"/>
        <w:jc w:val="both"/>
      </w:pPr>
    </w:p>
    <w:p w:rsidR="00313325" w:rsidRPr="00313325" w:rsidRDefault="00313325" w:rsidP="00313325">
      <w:pPr>
        <w:spacing w:after="0" w:line="100" w:lineRule="atLeast"/>
        <w:jc w:val="both"/>
        <w:rPr>
          <w:rFonts w:ascii="Tahoma" w:hAnsi="Tahoma" w:cs="Tahoma"/>
          <w:b/>
          <w:color w:val="FF0000"/>
        </w:rPr>
      </w:pPr>
      <w:r w:rsidRPr="00313325">
        <w:rPr>
          <w:rFonts w:ascii="Tahoma" w:hAnsi="Tahoma" w:cs="Tahoma"/>
          <w:b/>
          <w:color w:val="FF0000"/>
        </w:rPr>
        <w:t xml:space="preserve">Realizacja usługi dla BUDYNKU I i dla BUDYNKU II przy założeniu wykonania około </w:t>
      </w:r>
      <w:r w:rsidR="00FA467B">
        <w:rPr>
          <w:rFonts w:ascii="Tahoma" w:hAnsi="Tahoma" w:cs="Tahoma"/>
          <w:b/>
          <w:color w:val="FF0000"/>
        </w:rPr>
        <w:t>42</w:t>
      </w:r>
      <w:r w:rsidRPr="00313325">
        <w:rPr>
          <w:rFonts w:ascii="Tahoma" w:hAnsi="Tahoma" w:cs="Tahoma"/>
          <w:b/>
          <w:color w:val="FF0000"/>
        </w:rPr>
        <w:t xml:space="preserve">  godzin w ciągu miesiąca:</w:t>
      </w:r>
    </w:p>
    <w:p w:rsidR="00313325" w:rsidRDefault="00313325" w:rsidP="00313325">
      <w:pPr>
        <w:spacing w:after="0" w:line="100" w:lineRule="atLeast"/>
        <w:jc w:val="both"/>
        <w:rPr>
          <w:rFonts w:ascii="Tahoma" w:hAnsi="Tahoma" w:cs="Tahoma"/>
          <w:b/>
        </w:rPr>
      </w:pPr>
    </w:p>
    <w:p w:rsidR="00313325" w:rsidRPr="00313325" w:rsidRDefault="00D57CE6" w:rsidP="00313325">
      <w:pPr>
        <w:numPr>
          <w:ilvl w:val="0"/>
          <w:numId w:val="16"/>
        </w:numPr>
        <w:spacing w:after="0" w:line="100" w:lineRule="atLeast"/>
        <w:jc w:val="both"/>
      </w:pPr>
      <w:r>
        <w:rPr>
          <w:rFonts w:ascii="Tahoma" w:hAnsi="Tahoma" w:cs="Tahoma"/>
        </w:rPr>
        <w:t>Czyszczenie pomieszczeń toalet w t</w:t>
      </w:r>
      <w:r w:rsidR="00313325">
        <w:rPr>
          <w:rFonts w:ascii="Tahoma" w:hAnsi="Tahoma" w:cs="Tahoma"/>
        </w:rPr>
        <w:t>ym dezynfekcja muszli klozetowych znajdujących się na 5 i 6 piętrze budynku I</w:t>
      </w:r>
    </w:p>
    <w:p w:rsidR="00313325" w:rsidRPr="00313325" w:rsidRDefault="00313325" w:rsidP="00313325">
      <w:pPr>
        <w:numPr>
          <w:ilvl w:val="0"/>
          <w:numId w:val="16"/>
        </w:numPr>
        <w:spacing w:after="0" w:line="100" w:lineRule="atLeast"/>
        <w:jc w:val="both"/>
      </w:pPr>
      <w:r>
        <w:rPr>
          <w:rFonts w:ascii="Tahoma" w:hAnsi="Tahoma" w:cs="Tahoma"/>
        </w:rPr>
        <w:t>Czyszczenie pomieszczeń toalet w tym dezynfekcja muszli klozetowych znajdujących się na 2 piętrze budynku II</w:t>
      </w:r>
    </w:p>
    <w:p w:rsidR="00313325" w:rsidRPr="00313325" w:rsidRDefault="00313325" w:rsidP="00313325">
      <w:pPr>
        <w:numPr>
          <w:ilvl w:val="0"/>
          <w:numId w:val="16"/>
        </w:numPr>
        <w:spacing w:after="0" w:line="100" w:lineRule="atLeast"/>
        <w:jc w:val="both"/>
      </w:pPr>
      <w:r>
        <w:rPr>
          <w:rFonts w:ascii="Tahoma" w:hAnsi="Tahoma" w:cs="Tahoma"/>
        </w:rPr>
        <w:t>Opróżnianie pojemników na śmieci znajdujących się na 5 i 6 piętrze budynku I</w:t>
      </w:r>
    </w:p>
    <w:p w:rsidR="00313325" w:rsidRDefault="00313325" w:rsidP="00313325">
      <w:pPr>
        <w:numPr>
          <w:ilvl w:val="0"/>
          <w:numId w:val="16"/>
        </w:numPr>
        <w:spacing w:after="0" w:line="100" w:lineRule="atLeast"/>
        <w:jc w:val="both"/>
      </w:pPr>
      <w:r>
        <w:rPr>
          <w:rFonts w:ascii="Tahoma" w:hAnsi="Tahoma" w:cs="Tahoma"/>
        </w:rPr>
        <w:t>Opróżnianie pojemników na śmieci znajdujących się na 2 piętrze budynku II</w:t>
      </w:r>
    </w:p>
    <w:p w:rsidR="00AB1C20" w:rsidRDefault="00AB1C20">
      <w:pPr>
        <w:widowControl w:val="0"/>
        <w:spacing w:after="0" w:line="240" w:lineRule="auto"/>
        <w:jc w:val="both"/>
      </w:pPr>
    </w:p>
    <w:p w:rsidR="00AB1C20" w:rsidRDefault="00AB1C20">
      <w:pPr>
        <w:spacing w:after="0" w:line="100" w:lineRule="atLeast"/>
        <w:ind w:left="720"/>
        <w:jc w:val="both"/>
        <w:rPr>
          <w:rFonts w:ascii="Tahoma" w:hAnsi="Tahoma" w:cs="Tahoma"/>
          <w:color w:val="FF0000"/>
          <w:u w:val="single"/>
        </w:rPr>
      </w:pPr>
    </w:p>
    <w:p w:rsidR="00AB1C20" w:rsidRPr="00622CC6" w:rsidRDefault="00AB1C20">
      <w:pPr>
        <w:numPr>
          <w:ilvl w:val="0"/>
          <w:numId w:val="7"/>
        </w:numPr>
        <w:spacing w:after="0" w:line="100" w:lineRule="atLeast"/>
        <w:jc w:val="both"/>
      </w:pPr>
      <w:r w:rsidRPr="00622CC6">
        <w:rPr>
          <w:rFonts w:ascii="Tahoma" w:hAnsi="Tahoma" w:cs="Tahoma"/>
          <w:b/>
          <w:u w:val="single"/>
        </w:rPr>
        <w:t>Wykaz sprzętu koniecznego do realizacji usługi dla Budynku I oraz dla  Budynku II</w:t>
      </w:r>
    </w:p>
    <w:p w:rsidR="00AB1C20" w:rsidRPr="00622CC6" w:rsidRDefault="00AB1C20" w:rsidP="00D57CE6">
      <w:pPr>
        <w:spacing w:after="0" w:line="100" w:lineRule="atLeast"/>
        <w:ind w:left="709"/>
        <w:jc w:val="both"/>
      </w:pPr>
      <w:r w:rsidRPr="00622CC6">
        <w:rPr>
          <w:rFonts w:ascii="Tahoma" w:hAnsi="Tahoma" w:cs="Tahoma"/>
        </w:rPr>
        <w:t>Przedmiot Zamówienia Wykonawca zrealizuje siłami pracowników własnych, przy użyciu własnego sprzętu i środków m.in. czystości, preparatów, środków i artykułów higieniczno-sanitarnych.</w:t>
      </w:r>
      <w:r w:rsidR="00D57CE6" w:rsidRPr="00622CC6">
        <w:t xml:space="preserve"> </w:t>
      </w:r>
      <w:r w:rsidRPr="00622CC6">
        <w:rPr>
          <w:rFonts w:ascii="Tahoma" w:hAnsi="Tahoma" w:cs="Tahoma"/>
        </w:rPr>
        <w:t>Firma sprzątająca dla prawidłowego funkcjonowania obiektu powinna zapewnić:</w:t>
      </w:r>
    </w:p>
    <w:p w:rsidR="00AB1C20" w:rsidRPr="00622CC6" w:rsidRDefault="00AB1C20">
      <w:pPr>
        <w:numPr>
          <w:ilvl w:val="0"/>
          <w:numId w:val="5"/>
        </w:numPr>
        <w:spacing w:after="0" w:line="100" w:lineRule="atLeast"/>
        <w:ind w:left="709"/>
        <w:jc w:val="both"/>
      </w:pPr>
      <w:r w:rsidRPr="00622CC6">
        <w:rPr>
          <w:rFonts w:ascii="Tahoma" w:hAnsi="Tahoma" w:cs="Tahoma"/>
        </w:rPr>
        <w:t>2 Maszyny szorująco-zbierającą z siedziskiem dla operatora, szerokość pracy i samej maszyny do 90 cm, tak by mieściła się w otworach drzwiowych i windach Zamawiającego.</w:t>
      </w:r>
    </w:p>
    <w:p w:rsidR="00AB1C20" w:rsidRPr="00622CC6" w:rsidRDefault="00AB1C20">
      <w:pPr>
        <w:numPr>
          <w:ilvl w:val="0"/>
          <w:numId w:val="5"/>
        </w:numPr>
        <w:spacing w:after="0" w:line="100" w:lineRule="atLeast"/>
        <w:ind w:left="709"/>
        <w:jc w:val="both"/>
      </w:pPr>
      <w:r w:rsidRPr="00622CC6">
        <w:rPr>
          <w:rFonts w:ascii="Tahoma" w:hAnsi="Tahoma" w:cs="Tahoma"/>
        </w:rPr>
        <w:t>2 Maszyny szorująco-zbierającą - wyciszoną, umożliwiającą pracę w godzinach zwiedzania centrum, w pomieszczeniach przyległych do pomieszczeń ekspozycji. Wysokość maszyny do 1,2 m , tak by mieściła się pod bramkami.</w:t>
      </w:r>
    </w:p>
    <w:p w:rsidR="00AB1C20" w:rsidRPr="00622CC6" w:rsidRDefault="00AB1C20">
      <w:pPr>
        <w:numPr>
          <w:ilvl w:val="0"/>
          <w:numId w:val="5"/>
        </w:numPr>
        <w:spacing w:after="0" w:line="100" w:lineRule="atLeast"/>
        <w:ind w:left="709"/>
        <w:jc w:val="both"/>
      </w:pPr>
      <w:r w:rsidRPr="00622CC6">
        <w:rPr>
          <w:rFonts w:ascii="Tahoma" w:hAnsi="Tahoma" w:cs="Tahoma"/>
        </w:rPr>
        <w:t>2 Odkurzacze 2-3 silnikowy do zbierania wody i zanieczyszczeń płynnych.</w:t>
      </w:r>
    </w:p>
    <w:p w:rsidR="00AB1C20" w:rsidRPr="00622CC6" w:rsidRDefault="00AB1C20">
      <w:pPr>
        <w:numPr>
          <w:ilvl w:val="0"/>
          <w:numId w:val="5"/>
        </w:numPr>
        <w:spacing w:after="0" w:line="100" w:lineRule="atLeast"/>
        <w:ind w:left="709"/>
        <w:jc w:val="both"/>
      </w:pPr>
      <w:r w:rsidRPr="00622CC6">
        <w:rPr>
          <w:rFonts w:ascii="Tahoma" w:hAnsi="Tahoma" w:cs="Tahoma"/>
        </w:rPr>
        <w:t xml:space="preserve">Szorowarkę jednodyskową  do doczyszczeń na publicznych ciągach komunikacyjnych </w:t>
      </w:r>
      <w:r w:rsidRPr="00622CC6">
        <w:rPr>
          <w:rFonts w:ascii="Tahoma" w:hAnsi="Tahoma" w:cs="Tahoma"/>
        </w:rPr>
        <w:br/>
        <w:t>i sanitariatach.</w:t>
      </w:r>
    </w:p>
    <w:p w:rsidR="00AB1C20" w:rsidRPr="00622CC6" w:rsidRDefault="00AB1C20">
      <w:pPr>
        <w:numPr>
          <w:ilvl w:val="0"/>
          <w:numId w:val="5"/>
        </w:numPr>
        <w:spacing w:after="0" w:line="100" w:lineRule="atLeast"/>
        <w:ind w:left="709"/>
        <w:jc w:val="both"/>
      </w:pPr>
      <w:r w:rsidRPr="00622CC6">
        <w:rPr>
          <w:rFonts w:ascii="Tahoma" w:hAnsi="Tahoma" w:cs="Tahoma"/>
        </w:rPr>
        <w:t>Wózki serwisowe, 2-wiaderkowe, z półkami na materiały i środki czyszczące, z workami do zbierania odpadów min 150L.</w:t>
      </w:r>
    </w:p>
    <w:p w:rsidR="00AB1C20" w:rsidRPr="00622CC6" w:rsidRDefault="00AB1C20">
      <w:pPr>
        <w:numPr>
          <w:ilvl w:val="0"/>
          <w:numId w:val="5"/>
        </w:numPr>
        <w:spacing w:after="0" w:line="100" w:lineRule="atLeast"/>
        <w:ind w:left="709"/>
        <w:jc w:val="both"/>
      </w:pPr>
      <w:r w:rsidRPr="00622CC6">
        <w:rPr>
          <w:rFonts w:ascii="Tahoma" w:hAnsi="Tahoma" w:cs="Tahoma"/>
        </w:rPr>
        <w:t>Urządzenie do ekstrakcyjnego prania i odplamiania wykładzin oraz wewnetrznych mat wejściowych.</w:t>
      </w:r>
    </w:p>
    <w:p w:rsidR="00AB1C20" w:rsidRPr="00622CC6" w:rsidRDefault="00AB1C20">
      <w:pPr>
        <w:numPr>
          <w:ilvl w:val="0"/>
          <w:numId w:val="5"/>
        </w:numPr>
        <w:spacing w:after="0" w:line="100" w:lineRule="atLeast"/>
        <w:ind w:left="709"/>
        <w:jc w:val="both"/>
      </w:pPr>
      <w:r w:rsidRPr="00622CC6">
        <w:rPr>
          <w:rFonts w:ascii="Tahoma" w:hAnsi="Tahoma" w:cs="Tahoma"/>
        </w:rPr>
        <w:t>Sześć znaków z napisem „ Uwaga ślisko”.</w:t>
      </w:r>
    </w:p>
    <w:p w:rsidR="00AB1C20" w:rsidRPr="00622CC6" w:rsidRDefault="00AB1C20">
      <w:pPr>
        <w:numPr>
          <w:ilvl w:val="0"/>
          <w:numId w:val="5"/>
        </w:numPr>
        <w:spacing w:after="0" w:line="100" w:lineRule="atLeast"/>
        <w:ind w:left="709"/>
        <w:jc w:val="both"/>
      </w:pPr>
      <w:r w:rsidRPr="00622CC6">
        <w:rPr>
          <w:rFonts w:ascii="Tahoma" w:hAnsi="Tahoma" w:cs="Tahoma"/>
        </w:rPr>
        <w:t>Zamiatarkę spalinową lub elektryczną do czyszczenia terenów zewnętrznych podległych Zamawiającemu.</w:t>
      </w:r>
    </w:p>
    <w:p w:rsidR="00AB1C20" w:rsidRPr="00622CC6" w:rsidRDefault="00AB1C20">
      <w:pPr>
        <w:numPr>
          <w:ilvl w:val="0"/>
          <w:numId w:val="5"/>
        </w:numPr>
        <w:spacing w:after="0" w:line="100" w:lineRule="atLeast"/>
        <w:ind w:left="709"/>
        <w:jc w:val="both"/>
      </w:pPr>
      <w:r w:rsidRPr="00622CC6">
        <w:rPr>
          <w:rFonts w:ascii="Tahoma" w:hAnsi="Tahoma" w:cs="Tahoma"/>
        </w:rPr>
        <w:t>Do wykazu sprzętu w przypadku dysponowania tylko ww. minimalną ilością sprzętu należy dołączyć zobowiązanie o zabezpieczeniu na czas ewentualnych awarii i napraw – sprzętu zastępczego, gwarantującego utrzymanie ciągłości wykonywania przedmiotu Zamówienia.</w:t>
      </w:r>
    </w:p>
    <w:p w:rsidR="00D57CE6" w:rsidRPr="00622CC6" w:rsidRDefault="00AB1C20" w:rsidP="00D57CE6">
      <w:pPr>
        <w:numPr>
          <w:ilvl w:val="0"/>
          <w:numId w:val="5"/>
        </w:numPr>
        <w:spacing w:after="0" w:line="100" w:lineRule="atLeast"/>
        <w:ind w:left="709"/>
        <w:jc w:val="both"/>
      </w:pPr>
      <w:r w:rsidRPr="00622CC6">
        <w:rPr>
          <w:rFonts w:ascii="Tahoma" w:hAnsi="Tahoma" w:cs="Tahoma"/>
        </w:rPr>
        <w:t>Przenośny system filtracji o wysokim wskaźniku produkcji wody osmotycznej, umożliwiający produkcję i dostarczanie oczyszczonej wody nawet do 200 litrów na godzinę. Wystarczy źródło wody aby jeden lub dwóch operatorów mogli myć przeszklenia do wysokości V – VI pietra za pomocą szczotek i kijów z włókna węglowego.</w:t>
      </w:r>
    </w:p>
    <w:p w:rsidR="00AB1C20" w:rsidRPr="00622CC6" w:rsidRDefault="00AB1C20" w:rsidP="00D57CE6">
      <w:pPr>
        <w:numPr>
          <w:ilvl w:val="0"/>
          <w:numId w:val="5"/>
        </w:numPr>
        <w:spacing w:after="0" w:line="100" w:lineRule="atLeast"/>
        <w:ind w:left="709"/>
        <w:jc w:val="both"/>
      </w:pPr>
      <w:r w:rsidRPr="00622CC6">
        <w:rPr>
          <w:rFonts w:ascii="Tahoma" w:hAnsi="Tahoma" w:cs="Tahoma"/>
        </w:rPr>
        <w:t>Usługobiorca ma obowiązek wymiany maszyny czyszczącej na wniosek Usługodawcy, jeśli zajdzie taka konieczność.</w:t>
      </w:r>
    </w:p>
    <w:p w:rsidR="007A79D4" w:rsidRDefault="007A79D4" w:rsidP="007A79D4">
      <w:pPr>
        <w:spacing w:after="0" w:line="100" w:lineRule="atLeast"/>
        <w:ind w:left="709"/>
        <w:jc w:val="both"/>
      </w:pPr>
    </w:p>
    <w:p w:rsidR="00AB1C20" w:rsidRDefault="00AB1C20">
      <w:pPr>
        <w:spacing w:after="0" w:line="100" w:lineRule="atLeast"/>
        <w:jc w:val="both"/>
        <w:rPr>
          <w:rFonts w:ascii="Tahoma" w:hAnsi="Tahoma" w:cs="Tahoma"/>
        </w:rPr>
      </w:pPr>
    </w:p>
    <w:p w:rsidR="00AB1C20" w:rsidRDefault="00AB1C20">
      <w:pPr>
        <w:numPr>
          <w:ilvl w:val="0"/>
          <w:numId w:val="7"/>
        </w:numPr>
        <w:spacing w:after="0" w:line="100" w:lineRule="atLeast"/>
        <w:jc w:val="both"/>
      </w:pPr>
      <w:r>
        <w:rPr>
          <w:rFonts w:ascii="Tahoma" w:hAnsi="Tahoma" w:cs="Tahoma"/>
          <w:b/>
          <w:bCs/>
          <w:u w:val="single"/>
        </w:rPr>
        <w:lastRenderedPageBreak/>
        <w:t>Informacje ogólne – dotyczy Budynku I i Budynku II</w:t>
      </w:r>
    </w:p>
    <w:p w:rsidR="00AB1C20" w:rsidRDefault="00AB1C20">
      <w:pPr>
        <w:numPr>
          <w:ilvl w:val="0"/>
          <w:numId w:val="3"/>
        </w:numPr>
        <w:spacing w:after="0" w:line="100" w:lineRule="atLeast"/>
        <w:jc w:val="both"/>
      </w:pPr>
      <w:r>
        <w:rPr>
          <w:rFonts w:ascii="Tahoma" w:hAnsi="Tahoma" w:cs="Tahoma"/>
        </w:rPr>
        <w:t xml:space="preserve">Z uwagi na fakt, iż przedmiot Zamówienia wykonywany będzie w czynnym, otwartym dla publiczności obiekcie, Zamawiający wymaga, aby do sprzątania i czyszczenia powierzchni Wykonawca używał nietoksycznych środków czyszczących </w:t>
      </w:r>
      <w:r>
        <w:rPr>
          <w:rFonts w:ascii="Tahoma" w:hAnsi="Tahoma" w:cs="Tahoma"/>
        </w:rPr>
        <w:br/>
        <w:t xml:space="preserve">i konserwujących, tj. środków nie zawierających szkodliwych dla zdrowia i środowiska naturalnego składników. Środki te nie mogą drażnić oczu, dróg oddechowych </w:t>
      </w:r>
      <w:r>
        <w:rPr>
          <w:rFonts w:ascii="Tahoma" w:hAnsi="Tahoma" w:cs="Tahoma"/>
        </w:rPr>
        <w:br/>
        <w:t xml:space="preserve">i utrudniać pracy, i przebywania ludzi w budynku Zamawiającego, zgodnie z ustawą </w:t>
      </w:r>
      <w:r>
        <w:rPr>
          <w:rFonts w:ascii="Tahoma" w:hAnsi="Tahoma" w:cs="Tahoma"/>
        </w:rPr>
        <w:br/>
        <w:t xml:space="preserve">z dnia 11 stycznia 2001 r. o substancjach i preparatach chemicznych (Dz. U. Nr 11 </w:t>
      </w:r>
      <w:r>
        <w:rPr>
          <w:rFonts w:ascii="Tahoma" w:hAnsi="Tahoma" w:cs="Tahoma"/>
        </w:rPr>
        <w:br/>
        <w:t>z dnia 4 lutego 2001 r., poz. 84 z późn. zm.).</w:t>
      </w:r>
    </w:p>
    <w:p w:rsidR="00AB1C20" w:rsidRDefault="00AB1C20">
      <w:pPr>
        <w:numPr>
          <w:ilvl w:val="0"/>
          <w:numId w:val="3"/>
        </w:numPr>
        <w:spacing w:after="0" w:line="100" w:lineRule="atLeast"/>
        <w:jc w:val="both"/>
      </w:pPr>
      <w:r>
        <w:rPr>
          <w:rFonts w:ascii="Tahoma" w:hAnsi="Tahoma" w:cs="Tahoma"/>
        </w:rPr>
        <w:t xml:space="preserve">Do sprzątania i czyszczenia terenów zewnętrznych </w:t>
      </w:r>
      <w:r>
        <w:rPr>
          <w:rFonts w:ascii="Tahoma" w:hAnsi="Tahoma" w:cs="Tahoma"/>
          <w:b/>
          <w:bCs/>
          <w:u w:val="single"/>
        </w:rPr>
        <w:t>bezwzględnie nie dopuszcza się soli</w:t>
      </w:r>
      <w:r>
        <w:rPr>
          <w:rFonts w:ascii="Tahoma" w:hAnsi="Tahoma" w:cs="Tahoma"/>
        </w:rPr>
        <w:t xml:space="preserve">, </w:t>
      </w:r>
      <w:r>
        <w:rPr>
          <w:rFonts w:ascii="Tahoma" w:hAnsi="Tahoma" w:cs="Tahoma"/>
          <w:b/>
          <w:bCs/>
          <w:u w:val="single"/>
        </w:rPr>
        <w:t>chlorków i innych środków o odczynie zasadowym</w:t>
      </w:r>
      <w:r>
        <w:rPr>
          <w:rFonts w:ascii="Tahoma" w:hAnsi="Tahoma" w:cs="Tahoma"/>
        </w:rPr>
        <w:t>,</w:t>
      </w:r>
    </w:p>
    <w:p w:rsidR="00AB1C20" w:rsidRDefault="00AB1C20">
      <w:pPr>
        <w:numPr>
          <w:ilvl w:val="0"/>
          <w:numId w:val="3"/>
        </w:numPr>
        <w:spacing w:after="0" w:line="100" w:lineRule="atLeast"/>
        <w:jc w:val="both"/>
      </w:pPr>
      <w:r>
        <w:rPr>
          <w:rFonts w:ascii="Tahoma" w:hAnsi="Tahoma" w:cs="Tahoma"/>
        </w:rPr>
        <w:t xml:space="preserve">Do utrzymania w czystości ciągów pieszych i komunikacyjnych można stosować tylko </w:t>
      </w:r>
      <w:r>
        <w:rPr>
          <w:rFonts w:ascii="Tahoma" w:hAnsi="Tahoma" w:cs="Tahoma"/>
        </w:rPr>
        <w:br/>
        <w:t xml:space="preserve">i wyłącznie środków biodegradowalnych, nie zawierających chlorków soli. Zimą tylko </w:t>
      </w:r>
      <w:r>
        <w:rPr>
          <w:rFonts w:ascii="Tahoma" w:hAnsi="Tahoma" w:cs="Tahoma"/>
        </w:rPr>
        <w:br/>
        <w:t>i wyłącznie środki biodegradowane, obniżające temperaturę lub granulaty odladzające – np. Ravenol Eis Tiger.</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 W związku z dużą ilością przeszkleń umieszczonych w centralnej części budynku, wokół wahadła oraz wzdłuż  pionów klatek schodowych Zamawiający wymaga aby mycie tych powierzchni odbywało się za pomocą np. ekologicznego systemu</w:t>
      </w:r>
      <w:r w:rsidR="00FB6CC1">
        <w:rPr>
          <w:rFonts w:ascii="Tahoma" w:hAnsi="Tahoma" w:cs="Tahoma"/>
        </w:rPr>
        <w:t xml:space="preserve"> np.</w:t>
      </w:r>
      <w:r>
        <w:rPr>
          <w:rFonts w:ascii="Tahoma" w:hAnsi="Tahoma" w:cs="Tahoma"/>
        </w:rPr>
        <w:t xml:space="preserve"> typu Water Fed Pole. Dzięki specjalnym filtrom system demineralizuje wodę pobieraną prosto z kranu. Następnie zaawansowana technologicznie membrana, przez którą przepływa woda, poddaje ją naturalnemu procesowi odwróconej osmozy czyli usuwa wszelkie rozpuszczone w niej zanieczyszczenia. Niewiarygodnie czysta woda stanowi ciecz gotową do użycia w procesie czyszczenia wybranej powierzchni. Ze zbiornika ciecz podawana jest wężem do bardzo lekkiej szczotki teleskopowej o długości pozwalającej umyć zabrudzoną powierzchnie nawet na wysokości  VI piętra. System musi posiadać własne zasilanie, akumulator lub baterię umożliwiająca pracę bez kabli minimum 8h.</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Zamawiający wymaga utrzymania czystości podłóg granitowych przy pomocy proekologicznej technologii FERRZ</w:t>
      </w:r>
      <w:r w:rsidR="00FB6CC1">
        <w:rPr>
          <w:rFonts w:ascii="Tahoma" w:hAnsi="Tahoma" w:cs="Tahoma"/>
        </w:rPr>
        <w:t>ON. Dzięki jej zastosowaniu można</w:t>
      </w:r>
      <w:r>
        <w:rPr>
          <w:rFonts w:ascii="Tahoma" w:hAnsi="Tahoma" w:cs="Tahoma"/>
        </w:rPr>
        <w:t xml:space="preserve"> uzyskać znakomity efekt czyszczenia oraz wysoki i długotrwały połysk przy dużo mniejszym niż w klasycznych systemach zużyciu wody i detergentów.</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Zamawiający wymaga utrzymania czystości podłóg wykonanych z żywicy epoksydowej na wystawie "Rzeka" przy pomocy padów SPP o oraz kwasu octowego.</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Zamawiający wymaga aby środki chemiczne używane do czyszczenia oraz zabezpieczania wykładzin gumowych nadawały opalizujący połysk oraz posiadały właściwości antypoślizgowe nie gorsze niż zakłada norma DIN 18032.</w:t>
      </w:r>
    </w:p>
    <w:p w:rsidR="00AB1C20" w:rsidRDefault="00AB1C20">
      <w:pPr>
        <w:numPr>
          <w:ilvl w:val="0"/>
          <w:numId w:val="3"/>
        </w:numPr>
        <w:spacing w:after="0" w:line="100" w:lineRule="atLeast"/>
        <w:jc w:val="both"/>
      </w:pPr>
      <w:r>
        <w:rPr>
          <w:rFonts w:ascii="Tahoma" w:hAnsi="Tahoma" w:cs="Tahoma"/>
        </w:rPr>
        <w:t>Zamawiający wymaga, aby środki czystości i preparaty, które będą używane do wykonania przedmiotu Zamówienia posiadały atesty lub informacje o dopuszczeniu do stosowania w pomieszczeniach zamkniętych. Informujemy, że zmiana środków czystości przez Wykonawcę w trakcie realizacji zamówienia będzie każdorazowo wymagała pisemnej zgody Zamawiającego.</w:t>
      </w:r>
    </w:p>
    <w:p w:rsidR="00AB1C20" w:rsidRDefault="00AB1C20">
      <w:pPr>
        <w:numPr>
          <w:ilvl w:val="0"/>
          <w:numId w:val="3"/>
        </w:numPr>
        <w:spacing w:after="0" w:line="100" w:lineRule="atLeast"/>
        <w:jc w:val="both"/>
      </w:pPr>
      <w:r>
        <w:rPr>
          <w:rFonts w:ascii="Tahoma" w:hAnsi="Tahoma" w:cs="Tahoma"/>
        </w:rPr>
        <w:t xml:space="preserve">Wykonawca na swój koszt będzie zapewniał bieżące uzupełnianie środków i artykułów higieniczno – sanitarnych. </w:t>
      </w:r>
    </w:p>
    <w:p w:rsidR="00AB1C20" w:rsidRDefault="00AB1C20">
      <w:pPr>
        <w:numPr>
          <w:ilvl w:val="0"/>
          <w:numId w:val="3"/>
        </w:numPr>
        <w:spacing w:after="0" w:line="100" w:lineRule="atLeast"/>
        <w:jc w:val="both"/>
      </w:pPr>
      <w:r>
        <w:rPr>
          <w:rFonts w:ascii="Tahoma" w:hAnsi="Tahoma" w:cs="Tahoma"/>
        </w:rPr>
        <w:t xml:space="preserve">W związku z charakterem publicznym obiektu oraz niemożnością dokonywania większych napraw sprzętu mechanicznego na obiekcie Zamawiający wymaga dostępności autoryzowanego serwisu, sprzętu używanego przez firmę sprzątającą, w odległości do 40 km od obiektu. Wykonawca zobowiązany jest zapewnić należyty </w:t>
      </w:r>
      <w:r>
        <w:rPr>
          <w:rFonts w:ascii="Tahoma" w:hAnsi="Tahoma" w:cs="Tahoma"/>
        </w:rPr>
        <w:lastRenderedPageBreak/>
        <w:t>poziom sprawności urządzeń. W przypadku awarii niemożliwej do usunięcia w przeciągu 12h Wykonawca zapewnia maszynę zastępczą o takiej samej lub większej mocy przerobowej.</w:t>
      </w:r>
    </w:p>
    <w:p w:rsidR="00AB1C20" w:rsidRDefault="00AB1C20">
      <w:pPr>
        <w:numPr>
          <w:ilvl w:val="0"/>
          <w:numId w:val="3"/>
        </w:numPr>
        <w:spacing w:after="0" w:line="100" w:lineRule="atLeast"/>
        <w:jc w:val="both"/>
      </w:pPr>
      <w:r>
        <w:rPr>
          <w:rFonts w:ascii="Tahoma" w:hAnsi="Tahoma" w:cs="Tahoma"/>
        </w:rPr>
        <w:t>Wykonawca ponosi odpowiedzialność odszkodowawczą wobec Zamawiającego i osób trzecich za ewentualne szkody powstałe w związku z wykonywaniem przedmiotu Zamówienia.</w:t>
      </w:r>
    </w:p>
    <w:p w:rsidR="00AB1C20" w:rsidRDefault="00AB1C20">
      <w:pPr>
        <w:numPr>
          <w:ilvl w:val="0"/>
          <w:numId w:val="3"/>
        </w:numPr>
        <w:spacing w:after="0"/>
        <w:jc w:val="both"/>
      </w:pPr>
      <w:r>
        <w:rPr>
          <w:rFonts w:ascii="Tahoma" w:hAnsi="Tahoma" w:cs="Tahoma"/>
        </w:rPr>
        <w:t>Ze względu na specyfikę obiektu pracownicy Wykonawcy wykonujący pracę powyżej 3 metrów wysokości muszą posiadać aktualne badania wysokościowe, personel koordynujący i zarządzający prowadzoną usługą musi posiadać certyfikaty potwierdzające umiejętność udzielania pierwszej pomocy oraz świadectwa ukończenia szkoleń branżowych z zakresu sprzątania wydane przez profesjonalne firmy szkoleniowe.</w:t>
      </w:r>
    </w:p>
    <w:p w:rsidR="00AB1C20" w:rsidRDefault="00AB1C20">
      <w:pPr>
        <w:numPr>
          <w:ilvl w:val="0"/>
          <w:numId w:val="3"/>
        </w:numPr>
        <w:spacing w:after="0"/>
        <w:jc w:val="both"/>
      </w:pPr>
      <w:r>
        <w:rPr>
          <w:rFonts w:ascii="Tahoma" w:hAnsi="Tahoma" w:cs="Tahoma"/>
        </w:rPr>
        <w:t xml:space="preserve">Wykonawca ponosi pełną odpowiedzialność za prawidłowe wykonanie prac </w:t>
      </w:r>
      <w:r>
        <w:rPr>
          <w:rFonts w:ascii="Tahoma" w:hAnsi="Tahoma" w:cs="Tahoma"/>
        </w:rPr>
        <w:br/>
        <w:t xml:space="preserve">i zapewnienie warunków pracy zgodnie z przepisami BHP i PPOŻ. wg obowiązujących przepisów. </w:t>
      </w:r>
    </w:p>
    <w:p w:rsidR="00AB1C20" w:rsidRDefault="00AB1C20">
      <w:pPr>
        <w:numPr>
          <w:ilvl w:val="0"/>
          <w:numId w:val="3"/>
        </w:numPr>
        <w:spacing w:after="0" w:line="100" w:lineRule="atLeast"/>
        <w:jc w:val="both"/>
      </w:pPr>
      <w:r>
        <w:rPr>
          <w:rFonts w:ascii="Tahoma" w:hAnsi="Tahoma" w:cs="Tahoma"/>
        </w:rPr>
        <w:t xml:space="preserve">Zamawiający informuje, że wszelkie prace wymagające użycia specjalistycznego sprzętu np. maszyny myjącej, podnośnika, drabiny oraz inne gruntowne czyszczenia na terenie budynku I oraz budynku II, mogą się odbywać wyłącznie po zamknięciu budynku dla zwiedzających i w godzinach nocnych lub </w:t>
      </w:r>
      <w:r>
        <w:rPr>
          <w:rFonts w:ascii="Tahoma" w:hAnsi="Tahoma" w:cs="Tahoma"/>
        </w:rPr>
        <w:br/>
        <w:t>w poniedziałki. Wymóg ten jest konieczny ze względu na bezpieczeństwo zwiedzających oraz pracowników Wykonawcy.</w:t>
      </w:r>
    </w:p>
    <w:p w:rsidR="00AB1C20" w:rsidRDefault="00AB1C20">
      <w:pPr>
        <w:numPr>
          <w:ilvl w:val="0"/>
          <w:numId w:val="3"/>
        </w:numPr>
        <w:spacing w:after="0" w:line="100" w:lineRule="atLeast"/>
        <w:jc w:val="both"/>
      </w:pPr>
      <w:r>
        <w:rPr>
          <w:rFonts w:ascii="Tahoma" w:hAnsi="Tahoma" w:cs="Tahoma"/>
        </w:rPr>
        <w:t xml:space="preserve">Wykonawca zobowiązuje się do rzetelnego świadczenia usług sprzątania w sposób zapewniający wysoki standard, który odpowiada randze reprezentacyjnego </w:t>
      </w:r>
    </w:p>
    <w:p w:rsidR="00AB1C20" w:rsidRDefault="00AB1C20">
      <w:pPr>
        <w:spacing w:after="0" w:line="100" w:lineRule="atLeast"/>
        <w:ind w:left="720"/>
        <w:jc w:val="both"/>
      </w:pPr>
      <w:r>
        <w:rPr>
          <w:rFonts w:ascii="Tahoma" w:hAnsi="Tahoma" w:cs="Tahoma"/>
        </w:rPr>
        <w:t>i nowoczesnego obiektu, jakim jest budynek nr I oraz budynek nr II. Ponieważ usługa będzie wykonywana podczas godzin otwarcia dla zwiedzających, realizacja zamówienia musi być prowadzona w sposób nie utrudniający bieżącej działalności.</w:t>
      </w:r>
    </w:p>
    <w:p w:rsidR="00AB1C20" w:rsidRDefault="00AB1C20">
      <w:pPr>
        <w:numPr>
          <w:ilvl w:val="0"/>
          <w:numId w:val="3"/>
        </w:numPr>
        <w:spacing w:after="0" w:line="100" w:lineRule="atLeast"/>
        <w:jc w:val="both"/>
      </w:pPr>
      <w:r>
        <w:rPr>
          <w:rFonts w:ascii="Tahoma" w:hAnsi="Tahoma" w:cs="Tahoma"/>
        </w:rPr>
        <w:t>Zamawiający informuje, że nie przeprowadza szkoleń BHP dla pracowników Wykonawcy.</w:t>
      </w:r>
    </w:p>
    <w:p w:rsidR="00AB1C20" w:rsidRDefault="00AB1C20">
      <w:pPr>
        <w:numPr>
          <w:ilvl w:val="0"/>
          <w:numId w:val="3"/>
        </w:numPr>
        <w:tabs>
          <w:tab w:val="left" w:pos="567"/>
        </w:tabs>
        <w:spacing w:after="0" w:line="100" w:lineRule="atLeast"/>
        <w:jc w:val="both"/>
      </w:pPr>
      <w:r>
        <w:rPr>
          <w:rFonts w:ascii="Tahoma" w:hAnsi="Tahoma" w:cs="Tahoma"/>
        </w:rPr>
        <w:t xml:space="preserve">Zamawiający zapewnia szkolenie z zasad i zakresu czyszczenia poszczególnych eksponatów oraz ich eksploatacji podczas wykonywania usługi. </w:t>
      </w:r>
    </w:p>
    <w:p w:rsidR="00AB1C20" w:rsidRDefault="00AB1C20">
      <w:pPr>
        <w:numPr>
          <w:ilvl w:val="0"/>
          <w:numId w:val="3"/>
        </w:numPr>
        <w:spacing w:after="0"/>
        <w:ind w:left="714" w:hanging="357"/>
        <w:jc w:val="both"/>
      </w:pPr>
      <w:r>
        <w:rPr>
          <w:rFonts w:ascii="Tahoma" w:hAnsi="Tahoma" w:cs="Tahoma"/>
        </w:rPr>
        <w:t xml:space="preserve">Zamawiający udostępni wszystkie posiadane instrukcje czyszczenia eksponatów wystaw. W przypadku braku szczegółowych instrukcji czyszczenia eksponatów, pracownicy Zamawiającego przeprowadzą szkolenie wstępne dotyczące zasad czyszczenia eksponatów dla wyznaczonych pracowników Wykonawcy. </w:t>
      </w:r>
    </w:p>
    <w:p w:rsidR="00AB1C20" w:rsidRDefault="00AB1C20">
      <w:pPr>
        <w:numPr>
          <w:ilvl w:val="0"/>
          <w:numId w:val="3"/>
        </w:numPr>
        <w:spacing w:after="0"/>
        <w:ind w:left="714" w:hanging="357"/>
        <w:jc w:val="both"/>
      </w:pPr>
      <w:r>
        <w:rPr>
          <w:rFonts w:ascii="Tahoma" w:hAnsi="Tahoma" w:cs="Tahoma"/>
        </w:rPr>
        <w:t>Wykonawca zobowiązuje się do czyszczenia i mycia wszystkich powierzchni szklanych, zewnętrznych powierzchni szklanych w sposób ciągły, codziennie. Wykonawca zobowiązany jest do odpowiedniego zabezpieczenia miejsca wykonywania prac.</w:t>
      </w:r>
    </w:p>
    <w:p w:rsidR="00AB1C20" w:rsidRDefault="00AB1C20">
      <w:pPr>
        <w:numPr>
          <w:ilvl w:val="0"/>
          <w:numId w:val="3"/>
        </w:numPr>
        <w:tabs>
          <w:tab w:val="left" w:pos="567"/>
        </w:tabs>
        <w:spacing w:after="0" w:line="100" w:lineRule="atLeast"/>
        <w:jc w:val="both"/>
      </w:pPr>
      <w:r>
        <w:rPr>
          <w:rFonts w:ascii="Tahoma" w:hAnsi="Tahoma" w:cs="Tahoma"/>
        </w:rPr>
        <w:t>Zamawiający wymaga, aby pracownicy Wykonawcy byli jednolicie ubrani, w estetyczne i czyste firmowe ubrania ochronne, oznaczone w widocznym miejscu LOGO CNMW, identyfikatorem nazwą Wykonawcy oraz, aby posiadali imienne plakietki identyfikacyjne.</w:t>
      </w:r>
      <w:r>
        <w:rPr>
          <w:rFonts w:cs="Times New Roman"/>
        </w:rPr>
        <w:t xml:space="preserve"> </w:t>
      </w:r>
      <w:r>
        <w:rPr>
          <w:rFonts w:ascii="Tahoma" w:hAnsi="Tahoma" w:cs="Tahoma"/>
        </w:rPr>
        <w:t xml:space="preserve">Zamawiający udostępni materiały w postaci Logo CNMW, które Wykonawca zobowiązany jest umieścić na odzieży, w miejscu i rozmiarze wcześniej zaakceptowanym przez Zamawiającego. Plakietki z imieniem i nazwiskiem pracownika muszą być dodatkowo. Każdorazowo zmiana modeli ubrań dla pracowników Wykonawcy, w trakcie realizacji przedmiotu Zamówienia, będzie wymagała pisemnej zgody Zamawiającego. Przed wykonaniem ubrań dla pracowników Wykonawca musi otrzymać pisemną zgodę akceptującą ubrania pracowników wraz z logo CNMW. Zleceniodawca ma możliwość podania wielkości oraz </w:t>
      </w:r>
      <w:r>
        <w:rPr>
          <w:rFonts w:ascii="Tahoma" w:hAnsi="Tahoma" w:cs="Tahoma"/>
        </w:rPr>
        <w:lastRenderedPageBreak/>
        <w:t>miejsca w którym powinno się znaleźć logo CNMW. Zamawiający wymaga logo CNMW na odzieży Wykonawcy.</w:t>
      </w:r>
    </w:p>
    <w:p w:rsidR="00AB1C20" w:rsidRDefault="00AB1C20">
      <w:pPr>
        <w:numPr>
          <w:ilvl w:val="0"/>
          <w:numId w:val="3"/>
        </w:numPr>
        <w:tabs>
          <w:tab w:val="left" w:pos="567"/>
        </w:tabs>
        <w:spacing w:after="0" w:line="100" w:lineRule="atLeast"/>
        <w:jc w:val="both"/>
      </w:pPr>
      <w:r>
        <w:rPr>
          <w:rFonts w:ascii="Tahoma" w:hAnsi="Tahoma" w:cs="Tahoma"/>
        </w:rPr>
        <w:t xml:space="preserve">Wykonawca wyznaczy pracownika do nadzoru i koordynacji prac ekipy sprzątającej oraz kontaktów z przedstawicielem Zamawiającego oraz wyposaży go w służbowy telefon komórkowy. </w:t>
      </w:r>
    </w:p>
    <w:p w:rsidR="00AB1C20" w:rsidRDefault="00AB1C20">
      <w:pPr>
        <w:numPr>
          <w:ilvl w:val="0"/>
          <w:numId w:val="3"/>
        </w:numPr>
        <w:tabs>
          <w:tab w:val="left" w:pos="567"/>
        </w:tabs>
        <w:spacing w:after="0" w:line="100" w:lineRule="atLeast"/>
        <w:jc w:val="both"/>
      </w:pPr>
      <w:r>
        <w:rPr>
          <w:rFonts w:ascii="Tahoma" w:hAnsi="Tahoma" w:cs="Tahoma"/>
        </w:rPr>
        <w:t>Śmieci i odpady będą składowane wyłącznie do pojemników w miejscu wskazanym przez Zamawiającego dla budynku I oraz dla budynku II. Za wywóz nieczystości odpowiedzialny jest Zamawiający.</w:t>
      </w:r>
    </w:p>
    <w:p w:rsidR="00AB1C20" w:rsidRDefault="00AB1C20">
      <w:pPr>
        <w:numPr>
          <w:ilvl w:val="0"/>
          <w:numId w:val="3"/>
        </w:numPr>
        <w:tabs>
          <w:tab w:val="left" w:pos="567"/>
        </w:tabs>
        <w:spacing w:after="0" w:line="100" w:lineRule="atLeast"/>
        <w:jc w:val="both"/>
      </w:pPr>
      <w:r>
        <w:rPr>
          <w:rFonts w:ascii="Tahoma" w:hAnsi="Tahoma" w:cs="Tahoma"/>
        </w:rPr>
        <w:t>Zamawiający zapewni Wykonawcy, nieodpłatnie,  dostęp do ciepłej i zimnej wody oraz energii elektrycznej, niezbędnych do wykonania prac objętych przedmiotem Zamówienia.</w:t>
      </w:r>
    </w:p>
    <w:p w:rsidR="00AB1C20" w:rsidRDefault="00AB1C20">
      <w:pPr>
        <w:numPr>
          <w:ilvl w:val="0"/>
          <w:numId w:val="3"/>
        </w:numPr>
        <w:tabs>
          <w:tab w:val="left" w:pos="567"/>
        </w:tabs>
        <w:spacing w:after="0" w:line="100" w:lineRule="atLeast"/>
        <w:jc w:val="both"/>
      </w:pPr>
      <w:r>
        <w:rPr>
          <w:rFonts w:ascii="Tahoma" w:hAnsi="Tahoma" w:cs="Tahoma"/>
        </w:rPr>
        <w:t xml:space="preserve">Zamawiający uprawniony jest do podejmowania kontroli w celu sprawdzenia jakości </w:t>
      </w:r>
      <w:r>
        <w:rPr>
          <w:rFonts w:ascii="Tahoma" w:hAnsi="Tahoma" w:cs="Tahoma"/>
        </w:rPr>
        <w:br/>
        <w:t>i ilości Usług świadczonych przez Personel Wykonawcy. Kontrole te mogą być według uznania Zamawiającego niezapowiedziane albo odbywać się po uzgodnieniu ze Zamawiającym. Wyniki kontroli wraz z wykazem stwierdzonych nieprawidłowości, szkód będą odnotowywane w protokole pokontrolnym</w:t>
      </w:r>
    </w:p>
    <w:p w:rsidR="00AB1C20" w:rsidRDefault="00AB1C20">
      <w:pPr>
        <w:numPr>
          <w:ilvl w:val="0"/>
          <w:numId w:val="3"/>
        </w:numPr>
        <w:tabs>
          <w:tab w:val="left" w:pos="567"/>
        </w:tabs>
        <w:spacing w:after="0" w:line="100" w:lineRule="atLeast"/>
        <w:jc w:val="both"/>
      </w:pPr>
      <w:r>
        <w:rPr>
          <w:rFonts w:ascii="Tahoma" w:hAnsi="Tahoma" w:cs="Tahoma"/>
        </w:rPr>
        <w:t>Zamawiający udostępni pracownikom Wykonawcy pomieszczenia socjalne w budynku I w celu przebrania się, a także w celu przechowywania środków czystości, środków sanitarno-higienicznych i/lub preparatów niezbędnych do należytego wykonania przedmiotu Zamówienia, a także urządzeń.</w:t>
      </w:r>
    </w:p>
    <w:p w:rsidR="00AB1C20" w:rsidRDefault="00AB1C20">
      <w:pPr>
        <w:numPr>
          <w:ilvl w:val="0"/>
          <w:numId w:val="3"/>
        </w:numPr>
        <w:tabs>
          <w:tab w:val="left" w:pos="567"/>
        </w:tabs>
        <w:spacing w:after="0" w:line="100" w:lineRule="atLeast"/>
        <w:jc w:val="both"/>
      </w:pPr>
      <w:r>
        <w:rPr>
          <w:rFonts w:ascii="Tahoma" w:hAnsi="Tahoma" w:cs="Tahoma"/>
        </w:rPr>
        <w:t>Wykonawca zobowiązany jest przekazywać Zamawiającemu aktualną listę Personelu wraz z zakresem i obszarem ich obowiązków w budynku I oraz budynku II a także miesięczne zestawienie roboczogodzin Personelu.</w:t>
      </w:r>
    </w:p>
    <w:p w:rsidR="00AB1C20" w:rsidRDefault="00AB1C20">
      <w:pPr>
        <w:numPr>
          <w:ilvl w:val="0"/>
          <w:numId w:val="3"/>
        </w:numPr>
        <w:tabs>
          <w:tab w:val="left" w:pos="567"/>
        </w:tabs>
        <w:spacing w:after="0" w:line="100" w:lineRule="atLeast"/>
        <w:jc w:val="both"/>
      </w:pPr>
      <w:r>
        <w:rPr>
          <w:rFonts w:ascii="Tahoma" w:hAnsi="Tahoma" w:cs="Tahoma"/>
        </w:rPr>
        <w:t>Firma sprzątająca ma obowiązek zapewnić serwis dodatkowy w przypadku awarii lub złych warunków pogodowych do 2h, po zgłoszeniu Zamawiającego.</w:t>
      </w:r>
    </w:p>
    <w:p w:rsidR="00AB1C20" w:rsidRDefault="00AB1C20">
      <w:pPr>
        <w:numPr>
          <w:ilvl w:val="0"/>
          <w:numId w:val="3"/>
        </w:numPr>
        <w:tabs>
          <w:tab w:val="left" w:pos="567"/>
        </w:tabs>
        <w:spacing w:after="0" w:line="100" w:lineRule="atLeast"/>
        <w:jc w:val="both"/>
      </w:pPr>
      <w:r>
        <w:rPr>
          <w:rFonts w:ascii="Tahoma" w:hAnsi="Tahoma" w:cs="Tahoma"/>
        </w:rPr>
        <w:t xml:space="preserve">Wykonawca zobowiązany jest zapewnić telefon komórkowy, który będzie miała osoba z ekipy sprzątającej odpowiedzialna za działania w budynku I oraz budynku II. </w:t>
      </w:r>
    </w:p>
    <w:p w:rsidR="00FB6CC1" w:rsidRPr="00FB6CC1" w:rsidRDefault="00AB1C20" w:rsidP="00FB6CC1">
      <w:pPr>
        <w:numPr>
          <w:ilvl w:val="0"/>
          <w:numId w:val="3"/>
        </w:numPr>
        <w:spacing w:after="0"/>
        <w:jc w:val="both"/>
      </w:pPr>
      <w:r w:rsidRPr="00FB6CC1">
        <w:rPr>
          <w:rFonts w:ascii="Tahoma" w:hAnsi="Tahoma" w:cs="Tahoma"/>
        </w:rPr>
        <w:t>Zamawiający wymaga, aby środki czystości i preparaty, które będą używane do wykonania przedmiotu Zamówienia będą posiadały atesty lub informacje o dopuszczeniu do stosowania w pomieszczeniach zamkniętych. Zamawiający nie jest w stanie podać ilości środków czystości</w:t>
      </w:r>
      <w:r w:rsidR="00FB6CC1">
        <w:rPr>
          <w:rFonts w:ascii="Tahoma" w:hAnsi="Tahoma" w:cs="Tahoma"/>
        </w:rPr>
        <w:t>.</w:t>
      </w:r>
    </w:p>
    <w:p w:rsidR="00AB1C20" w:rsidRDefault="00FB6CC1" w:rsidP="00FB6CC1">
      <w:pPr>
        <w:numPr>
          <w:ilvl w:val="0"/>
          <w:numId w:val="3"/>
        </w:numPr>
        <w:spacing w:after="0"/>
        <w:jc w:val="both"/>
      </w:pPr>
      <w:r w:rsidRPr="00FB6CC1">
        <w:rPr>
          <w:rFonts w:ascii="Tahoma" w:hAnsi="Tahoma" w:cs="Tahoma"/>
          <w:b/>
        </w:rPr>
        <w:t>D</w:t>
      </w:r>
      <w:r w:rsidR="00AB1C20" w:rsidRPr="00FB6CC1">
        <w:rPr>
          <w:rFonts w:ascii="Tahoma" w:hAnsi="Tahoma" w:cs="Tahoma"/>
          <w:b/>
          <w:lang w:val="de-DE"/>
        </w:rPr>
        <w:t>ot. Budynku I</w:t>
      </w:r>
      <w:r w:rsidR="00AB1C20" w:rsidRPr="00FB6CC1">
        <w:rPr>
          <w:rFonts w:ascii="Tahoma" w:hAnsi="Tahoma" w:cs="Tahoma"/>
          <w:lang w:val="de-DE"/>
        </w:rPr>
        <w:t xml:space="preserve">: W związku z zastosowaniem na obiekcie wysokogatunkowych wykładzin igłowych </w:t>
      </w:r>
      <w:r w:rsidR="00AB1C20" w:rsidRPr="00FB6CC1">
        <w:rPr>
          <w:rFonts w:ascii="Tahoma" w:hAnsi="Tahoma" w:cs="Tahoma"/>
          <w:u w:val="single"/>
          <w:lang w:val="de-DE"/>
        </w:rPr>
        <w:t>Zamawiajacy</w:t>
      </w:r>
      <w:r w:rsidR="00AB1C20" w:rsidRPr="00FB6CC1">
        <w:rPr>
          <w:rFonts w:ascii="Tahoma" w:hAnsi="Tahoma" w:cs="Tahoma"/>
          <w:lang w:val="de-DE"/>
        </w:rPr>
        <w:t xml:space="preserve"> wymaga aby pranie wykładzin odbywało się zgodnie z kartą techniczną podłogi: detergentami PROFCHEM oraz przy pomocy technologii padów do prania 3M.</w:t>
      </w:r>
    </w:p>
    <w:p w:rsidR="00AB1C20" w:rsidRDefault="00AB1C20">
      <w:pPr>
        <w:numPr>
          <w:ilvl w:val="0"/>
          <w:numId w:val="3"/>
        </w:numPr>
        <w:spacing w:after="0"/>
        <w:jc w:val="both"/>
      </w:pPr>
      <w:r>
        <w:rPr>
          <w:rFonts w:ascii="Tahoma" w:hAnsi="Tahoma" w:cs="Tahoma"/>
          <w:b/>
        </w:rPr>
        <w:t xml:space="preserve">Dot. Budynku I </w:t>
      </w:r>
      <w:r>
        <w:rPr>
          <w:rFonts w:ascii="Tahoma" w:hAnsi="Tahoma" w:cs="Tahoma"/>
        </w:rPr>
        <w:t>: Zamawiający podaje m2 pomieszczeń w których znajduje się wykładzina dywanowa. 5 PIĘTRO: 5.02 POKÓJ BIUROWY wykładzina dywan. 20,89 ; 5.03 POKÓJ BIUROWY wykładzina dywan. 22,78; 5.04 POKÓJ BIUROWY wykładzina dywan. 17,9; 5.05 POKÓJ BIUROWY wykładzina dywan. 17,9;  5.06 POKÓJ BIUROWY wykładzina dywan. 13,49; 5.11 KOMUNIKACJA wykł. dywanowa 53; 5.13 SALA KONFERENCYJNA wykładzina dywanowa 30,74; 5.15 POKÓJ BIUROWY wykładzina dywanowa 20,29; 5.16 POKÓJ BIUROWY wykładzina dywanowa 20,89. 6 PIĘTRO: 6.02 POKÓJ BIUROWY wykładzina dywanowa 68,23; 6.03 POKÓJ BIUROWY wykładzina dywanowa 17,74; 6.05 POKÓJ BIUROWY wykładzina dywanowa 13,23; 6.06 POMIESZCZENIE XERO wykładzina dywanowa 14,94</w:t>
      </w:r>
    </w:p>
    <w:p w:rsidR="00AB1C20" w:rsidRDefault="00AB1C20">
      <w:pPr>
        <w:numPr>
          <w:ilvl w:val="0"/>
          <w:numId w:val="3"/>
        </w:numPr>
        <w:spacing w:after="0"/>
        <w:jc w:val="both"/>
      </w:pPr>
      <w:r>
        <w:rPr>
          <w:rFonts w:ascii="Tahoma" w:hAnsi="Tahoma" w:cs="Tahoma"/>
          <w:b/>
        </w:rPr>
        <w:t>Dot. Budynku II</w:t>
      </w:r>
      <w:r>
        <w:rPr>
          <w:rFonts w:ascii="Tahoma" w:hAnsi="Tahoma" w:cs="Tahoma"/>
        </w:rPr>
        <w:t xml:space="preserve"> : Zamawiający podaje m2 pomieszczeń w których znajduje się wykładzina dywanowa. PIĘTRO 2: Biuro: B2.01 wykładzina dywanowa 33,31m2, Biuro: B2.02 wykładzina dywanowa 33,31 m2, Pomieszczenie wielofunkcyjne- </w:t>
      </w:r>
      <w:r>
        <w:rPr>
          <w:rFonts w:ascii="Tahoma" w:hAnsi="Tahoma" w:cs="Tahoma"/>
        </w:rPr>
        <w:lastRenderedPageBreak/>
        <w:t xml:space="preserve">wykładzina dywanowa 14,89 m2, Pomieszczenie socjalne – wykładzina dywanowa B2.04 12,26m2, korytarz K2.02 wykładzina dywanowa 15,26m2, pomieszczenie gospodarcze B2.05 wykładzina dywanowa 2.16m2. </w:t>
      </w:r>
    </w:p>
    <w:p w:rsidR="00AB1C20" w:rsidRDefault="00AB1C20">
      <w:pPr>
        <w:numPr>
          <w:ilvl w:val="0"/>
          <w:numId w:val="3"/>
        </w:numPr>
        <w:spacing w:after="0"/>
        <w:jc w:val="both"/>
      </w:pPr>
      <w:r>
        <w:rPr>
          <w:rFonts w:ascii="Tahoma" w:hAnsi="Tahoma" w:cs="Tahoma"/>
          <w:b/>
        </w:rPr>
        <w:t>Dot. Budynku I</w:t>
      </w:r>
      <w:r>
        <w:rPr>
          <w:rFonts w:ascii="Tahoma" w:hAnsi="Tahoma" w:cs="Tahoma"/>
        </w:rPr>
        <w:t>: Obiekt będzie otwarty dla zwiedzających od wtorku do piątku w godzinach od 9:00 -15:00 oraz w soboty i niedziele od 11:00-17:00. Zamawiający zastrzega że godziny otwarcia budynku I dla zwiedzających mogą ulec zmianie.</w:t>
      </w:r>
    </w:p>
    <w:p w:rsidR="00AB1C20" w:rsidRDefault="00AB1C20">
      <w:pPr>
        <w:numPr>
          <w:ilvl w:val="0"/>
          <w:numId w:val="3"/>
        </w:numPr>
        <w:spacing w:after="0"/>
        <w:jc w:val="both"/>
      </w:pPr>
      <w:r>
        <w:rPr>
          <w:rFonts w:ascii="Tahoma" w:hAnsi="Tahoma" w:cs="Tahoma"/>
          <w:b/>
        </w:rPr>
        <w:t>Dot</w:t>
      </w:r>
      <w:r>
        <w:rPr>
          <w:rFonts w:ascii="Tahoma" w:hAnsi="Tahoma" w:cs="Tahoma"/>
        </w:rPr>
        <w:t xml:space="preserve">. </w:t>
      </w:r>
      <w:r>
        <w:rPr>
          <w:rFonts w:ascii="Tahoma" w:hAnsi="Tahoma" w:cs="Tahoma"/>
          <w:b/>
        </w:rPr>
        <w:t>Budynku II</w:t>
      </w:r>
      <w:r>
        <w:rPr>
          <w:rFonts w:ascii="Tahoma" w:hAnsi="Tahoma" w:cs="Tahoma"/>
        </w:rPr>
        <w:t xml:space="preserve">: Obiekt będzie otwarty dla zwiedzających od wtorku do niedzieli w godzinach od 9:00-19:00 </w:t>
      </w:r>
      <w:r w:rsidR="00A504AE">
        <w:rPr>
          <w:rFonts w:ascii="Tahoma" w:hAnsi="Tahoma" w:cs="Tahoma"/>
        </w:rPr>
        <w:t>.</w:t>
      </w:r>
      <w:r w:rsidR="00A504AE" w:rsidRPr="00A504AE">
        <w:rPr>
          <w:rFonts w:ascii="Tahoma" w:hAnsi="Tahoma" w:cs="Tahoma"/>
        </w:rPr>
        <w:t xml:space="preserve"> Zamawiający zastrzega że godziny otwarcia budynku </w:t>
      </w:r>
      <w:r w:rsidR="00A504AE">
        <w:rPr>
          <w:rFonts w:ascii="Tahoma" w:hAnsi="Tahoma" w:cs="Tahoma"/>
        </w:rPr>
        <w:t>I</w:t>
      </w:r>
      <w:r w:rsidR="00A504AE" w:rsidRPr="00A504AE">
        <w:rPr>
          <w:rFonts w:ascii="Tahoma" w:hAnsi="Tahoma" w:cs="Tahoma"/>
        </w:rPr>
        <w:t>I dla zwiedzających mogą ulec zmianie</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Zamawiający wymaga mycia okien. Ilość okien do mycia: 79. Zamawiający wymaga umycia okien </w:t>
      </w:r>
      <w:r w:rsidR="00A504AE">
        <w:rPr>
          <w:rFonts w:ascii="Tahoma" w:hAnsi="Tahoma" w:cs="Tahoma"/>
        </w:rPr>
        <w:t>1</w:t>
      </w:r>
      <w:r>
        <w:rPr>
          <w:rFonts w:ascii="Tahoma" w:hAnsi="Tahoma" w:cs="Tahoma"/>
        </w:rPr>
        <w:t xml:space="preserve"> raz do końca 20</w:t>
      </w:r>
      <w:r w:rsidR="00A504AE">
        <w:rPr>
          <w:rFonts w:ascii="Tahoma" w:hAnsi="Tahoma" w:cs="Tahoma"/>
        </w:rPr>
        <w:t>2</w:t>
      </w:r>
      <w:r w:rsidR="00017F15">
        <w:rPr>
          <w:rFonts w:ascii="Tahoma" w:hAnsi="Tahoma" w:cs="Tahoma"/>
        </w:rPr>
        <w:t>2</w:t>
      </w:r>
      <w:r w:rsidR="00A504AE">
        <w:rPr>
          <w:rFonts w:ascii="Tahoma" w:hAnsi="Tahoma" w:cs="Tahoma"/>
        </w:rPr>
        <w:t xml:space="preserve"> roku (kwiecień/ maj) </w:t>
      </w:r>
      <w:r>
        <w:rPr>
          <w:rFonts w:ascii="Tahoma" w:hAnsi="Tahoma" w:cs="Tahoma"/>
        </w:rPr>
        <w:t>Poniżej Zamawiający podaje powierzchnie szklane, które należy czyścić zgodnie z opisem przedmiotu zamówienia z wyłączeniem pomieszczeń/powierzchni numer 0.16 (przedsionek TIT), 0.18 (przedsionek windowy TIT), 0.19 (hol wejściowy) TIT, 0.20 (monitoring TIT), 0.21 (e-biuro TIT), 0.22 (pomieszczenie gospodarcze TIT), 0.23 (WC niepełnosprawni TIT), 0.24 (recepcja TIT), 035 szyby windowe TIT), 1.14 (przedsionek windy TIT) , 2.14 (przedsionek windy TIT) 3.14 (przedsionek windy TIT), 4.14 (przedsionek windy) 5.20 (przedsionek windy), 6.01 (klatka schodowa TIT), 6.17 (przedsionek windy TIT), 6.18 (przedsionek TIT), 6.20 (sala konferencyjna TIT), 6.21 (sala konferencyjna TIT) 6.22 (sala konferencyjna TIT), 6.23 (pokój spotkań TIT), 6.24 (komunikacja TIT), 6.25 (palarnia TIT),  6.26 (zaplecze TIT), a także z wyłączeniem siódmego oprócz klatki schodowej CN – 7.20, ósmego  i dziewiątego piętra. Jednocześnie Zamawiający zwraca uwagę że powierzchnia ekspozycyjna znajdująca się na II piętrze zajmuje dwie kondygnacje.</w:t>
      </w:r>
    </w:p>
    <w:p w:rsidR="00385E22" w:rsidRPr="00385E22" w:rsidRDefault="00AB1C20" w:rsidP="00385E22">
      <w:pPr>
        <w:numPr>
          <w:ilvl w:val="0"/>
          <w:numId w:val="3"/>
        </w:numPr>
        <w:spacing w:after="0"/>
        <w:jc w:val="both"/>
      </w:pPr>
      <w:r w:rsidRPr="00385E22">
        <w:rPr>
          <w:rFonts w:ascii="Tahoma" w:hAnsi="Tahoma" w:cs="Tahoma"/>
          <w:b/>
        </w:rPr>
        <w:t>Dot. Budynku I</w:t>
      </w:r>
      <w:r w:rsidRPr="00385E22">
        <w:rPr>
          <w:rFonts w:ascii="Tahoma" w:hAnsi="Tahoma" w:cs="Tahoma"/>
        </w:rPr>
        <w:t xml:space="preserve">: Zamawiający wymaga mycia okien. Ilość okien do mycia: 48 plus drzwi główne do wejścia do budynku i wiatrołap oraz drzwi szklane znajdujące się w pomieszczeniu biurowym na II piętrze dzielące biura B2.01 i B2.02 Zamawiający wymaga umycia okien 1 raz do końca  </w:t>
      </w:r>
      <w:r w:rsidR="00DD1FEF" w:rsidRPr="00385E22">
        <w:rPr>
          <w:rFonts w:ascii="Tahoma" w:hAnsi="Tahoma" w:cs="Tahoma"/>
        </w:rPr>
        <w:t>202</w:t>
      </w:r>
      <w:r w:rsidR="00017F15">
        <w:rPr>
          <w:rFonts w:ascii="Tahoma" w:hAnsi="Tahoma" w:cs="Tahoma"/>
        </w:rPr>
        <w:t>2</w:t>
      </w:r>
      <w:r w:rsidR="00DD1FEF" w:rsidRPr="00385E22">
        <w:rPr>
          <w:rFonts w:ascii="Tahoma" w:hAnsi="Tahoma" w:cs="Tahoma"/>
        </w:rPr>
        <w:t xml:space="preserve"> </w:t>
      </w:r>
      <w:r w:rsidRPr="00385E22">
        <w:rPr>
          <w:rFonts w:ascii="Tahoma" w:hAnsi="Tahoma" w:cs="Tahoma"/>
        </w:rPr>
        <w:t xml:space="preserve">roku  </w:t>
      </w:r>
      <w:r w:rsidR="00A504AE" w:rsidRPr="00385E22">
        <w:rPr>
          <w:rFonts w:ascii="Tahoma" w:hAnsi="Tahoma" w:cs="Tahoma"/>
        </w:rPr>
        <w:t>sierpień/wrzesień</w:t>
      </w:r>
      <w:r w:rsidRPr="00385E22">
        <w:rPr>
          <w:rFonts w:ascii="Tahoma" w:hAnsi="Tahoma" w:cs="Tahoma"/>
        </w:rPr>
        <w:t xml:space="preserve">). </w:t>
      </w:r>
    </w:p>
    <w:p w:rsidR="00AB1C20" w:rsidRDefault="00AB1C20" w:rsidP="00385E22">
      <w:pPr>
        <w:numPr>
          <w:ilvl w:val="0"/>
          <w:numId w:val="3"/>
        </w:numPr>
        <w:spacing w:after="0"/>
        <w:jc w:val="both"/>
      </w:pPr>
      <w:r w:rsidRPr="00385E22">
        <w:rPr>
          <w:rFonts w:ascii="Tahoma" w:hAnsi="Tahoma" w:cs="Tahoma"/>
          <w:b/>
        </w:rPr>
        <w:t>Dot. Budynku I</w:t>
      </w:r>
      <w:r w:rsidRPr="00385E22">
        <w:rPr>
          <w:rFonts w:ascii="Tahoma" w:hAnsi="Tahoma" w:cs="Tahoma"/>
        </w:rPr>
        <w:t xml:space="preserve">: Zamawiający dysponuje pomieszczeniem gospodarczym przeznaczonym dla ekipy sprzątającej. </w:t>
      </w:r>
      <w:r w:rsidRPr="00385E22">
        <w:rPr>
          <w:rFonts w:ascii="Tahoma" w:hAnsi="Tahoma" w:cs="Tahoma"/>
          <w:b/>
        </w:rPr>
        <w:t>Z budynku I</w:t>
      </w:r>
      <w:r w:rsidRPr="00385E22">
        <w:rPr>
          <w:rFonts w:ascii="Tahoma" w:hAnsi="Tahoma" w:cs="Tahoma"/>
        </w:rPr>
        <w:t xml:space="preserve"> będą korzystały osoby wykonujące prace na </w:t>
      </w:r>
      <w:r w:rsidRPr="00385E22">
        <w:rPr>
          <w:rFonts w:ascii="Tahoma" w:hAnsi="Tahoma" w:cs="Tahoma"/>
          <w:b/>
        </w:rPr>
        <w:t>Budynku II.</w:t>
      </w:r>
    </w:p>
    <w:p w:rsidR="00AB1C20" w:rsidRDefault="00AB1C20">
      <w:pPr>
        <w:numPr>
          <w:ilvl w:val="0"/>
          <w:numId w:val="3"/>
        </w:numPr>
        <w:spacing w:after="0"/>
        <w:jc w:val="both"/>
      </w:pPr>
      <w:r>
        <w:rPr>
          <w:rFonts w:ascii="Tahoma" w:hAnsi="Tahoma" w:cs="Tahoma"/>
        </w:rPr>
        <w:t>Zamawiający wymaga by Wykonawca ubezpieczył swoich pracowników od NNW.</w:t>
      </w:r>
    </w:p>
    <w:p w:rsidR="00AB1C20" w:rsidRDefault="00AB1C20">
      <w:pPr>
        <w:numPr>
          <w:ilvl w:val="0"/>
          <w:numId w:val="3"/>
        </w:numPr>
        <w:spacing w:after="0"/>
        <w:jc w:val="both"/>
      </w:pPr>
      <w:r>
        <w:rPr>
          <w:rFonts w:ascii="Tahoma" w:hAnsi="Tahoma" w:cs="Tahoma"/>
        </w:rPr>
        <w:t>Zamawiający wymaga, aby środki czystości i preparaty, które będą używane do wykonania przedmiotu Zamówienia będą posiadały atesty lub informacje o dopuszczeniu do stosowania w pomieszczeniach zamkniętych.</w:t>
      </w:r>
    </w:p>
    <w:p w:rsidR="00AB1C20" w:rsidRPr="008820D4" w:rsidRDefault="00AB1C20">
      <w:pPr>
        <w:numPr>
          <w:ilvl w:val="0"/>
          <w:numId w:val="3"/>
        </w:numPr>
        <w:spacing w:after="0"/>
        <w:jc w:val="both"/>
      </w:pPr>
      <w:r w:rsidRPr="008820D4">
        <w:rPr>
          <w:rFonts w:ascii="Tahoma" w:hAnsi="Tahoma" w:cs="Tahoma"/>
        </w:rPr>
        <w:t>Do dnia 28 każdego miesiąca Wykonawca jest zobowiązany dostarczyć Zamawiającemu drogą e-mailową plan pracy ekipy sprzątającej na następny miesiąc.</w:t>
      </w:r>
    </w:p>
    <w:p w:rsidR="00AB1C20" w:rsidRDefault="00AB1C20">
      <w:pPr>
        <w:numPr>
          <w:ilvl w:val="0"/>
          <w:numId w:val="3"/>
        </w:numPr>
        <w:spacing w:after="0"/>
        <w:jc w:val="both"/>
      </w:pPr>
      <w:r>
        <w:rPr>
          <w:rFonts w:ascii="Tahoma" w:hAnsi="Tahoma" w:cs="Tahoma"/>
          <w:b/>
        </w:rPr>
        <w:t>Dot. Budynku I:</w:t>
      </w:r>
      <w:r>
        <w:rPr>
          <w:rFonts w:ascii="Tahoma" w:hAnsi="Tahoma" w:cs="Tahoma"/>
        </w:rPr>
        <w:t xml:space="preserve"> Rodzaj i metry kwadratowe terenów zewnętrznych:</w:t>
      </w:r>
    </w:p>
    <w:p w:rsidR="00AB1C20" w:rsidRDefault="00AB1C20">
      <w:pPr>
        <w:spacing w:after="0"/>
        <w:ind w:left="720"/>
        <w:jc w:val="both"/>
      </w:pPr>
      <w:r>
        <w:rPr>
          <w:rFonts w:ascii="Tahoma" w:hAnsi="Tahoma" w:cs="Tahoma"/>
        </w:rPr>
        <w:t>Rodzaj powierzchni                                                                                  Obmiar [m2]</w:t>
      </w:r>
    </w:p>
    <w:p w:rsidR="00AB1C20" w:rsidRDefault="00AB1C20">
      <w:pPr>
        <w:spacing w:after="0"/>
        <w:ind w:left="720"/>
        <w:jc w:val="both"/>
      </w:pPr>
      <w:r>
        <w:rPr>
          <w:rFonts w:ascii="Tahoma" w:hAnsi="Tahoma" w:cs="Tahoma"/>
        </w:rPr>
        <w:t>Jezdnia manewrowa o nawierzchni z kostki granitowej                       18x20 cm 1498</w:t>
      </w:r>
    </w:p>
    <w:p w:rsidR="00AB1C20" w:rsidRDefault="00AB1C20">
      <w:pPr>
        <w:spacing w:after="0"/>
        <w:ind w:left="720"/>
        <w:jc w:val="both"/>
      </w:pPr>
      <w:r>
        <w:rPr>
          <w:rFonts w:ascii="Tahoma" w:hAnsi="Tahoma" w:cs="Tahoma"/>
        </w:rPr>
        <w:t>Miejsca postojowe o nawierzchni z kostki granitowej                          18x20 cm 928</w:t>
      </w:r>
    </w:p>
    <w:p w:rsidR="00AB1C20" w:rsidRDefault="00AB1C20">
      <w:pPr>
        <w:spacing w:after="0"/>
        <w:ind w:left="720"/>
        <w:jc w:val="both"/>
      </w:pPr>
      <w:r>
        <w:rPr>
          <w:rFonts w:ascii="Tahoma" w:hAnsi="Tahoma" w:cs="Tahoma"/>
        </w:rPr>
        <w:t>Chodniki o nawierzchni z kostki granitowej                                        18x20 cm 1315</w:t>
      </w:r>
    </w:p>
    <w:p w:rsidR="00AB1C20" w:rsidRDefault="00AB1C20">
      <w:pPr>
        <w:spacing w:after="0"/>
        <w:ind w:left="720"/>
        <w:jc w:val="both"/>
      </w:pPr>
      <w:r>
        <w:rPr>
          <w:rFonts w:ascii="Tahoma" w:hAnsi="Tahoma" w:cs="Tahoma"/>
        </w:rPr>
        <w:t>Trawniki                                                                                                      5267</w:t>
      </w:r>
    </w:p>
    <w:p w:rsidR="00AB1C20" w:rsidRDefault="00AB1C20">
      <w:pPr>
        <w:numPr>
          <w:ilvl w:val="0"/>
          <w:numId w:val="3"/>
        </w:numPr>
        <w:spacing w:after="0"/>
        <w:jc w:val="both"/>
      </w:pPr>
      <w:r>
        <w:rPr>
          <w:rFonts w:ascii="Tahoma" w:hAnsi="Tahoma" w:cs="Tahoma"/>
          <w:b/>
        </w:rPr>
        <w:t>Dot. Budynku II</w:t>
      </w:r>
      <w:r>
        <w:rPr>
          <w:rFonts w:ascii="Tahoma" w:hAnsi="Tahoma" w:cs="Tahoma"/>
        </w:rPr>
        <w:t>: Rodzaj i metry kwadratowe terenów zewnętrznych:</w:t>
      </w:r>
    </w:p>
    <w:p w:rsidR="00AB1C20" w:rsidRDefault="00AB1C20">
      <w:pPr>
        <w:spacing w:after="0"/>
        <w:ind w:left="720"/>
        <w:jc w:val="both"/>
      </w:pPr>
      <w:r>
        <w:rPr>
          <w:rFonts w:ascii="Tahoma" w:hAnsi="Tahoma" w:cs="Tahoma"/>
        </w:rPr>
        <w:lastRenderedPageBreak/>
        <w:t>Rodzaj powierzchni                                                                                  Obmiar [m2]</w:t>
      </w:r>
    </w:p>
    <w:p w:rsidR="00AB1C20" w:rsidRDefault="00AB1C20">
      <w:pPr>
        <w:spacing w:after="0"/>
        <w:ind w:left="720"/>
        <w:jc w:val="both"/>
      </w:pPr>
      <w:r>
        <w:rPr>
          <w:rFonts w:ascii="Tahoma" w:hAnsi="Tahoma" w:cs="Tahoma"/>
        </w:rPr>
        <w:t>18 miejsc parkingowych wykonanych z kostki betonowej znajdujących się za parkingiem Budynku I.</w:t>
      </w:r>
    </w:p>
    <w:p w:rsidR="00AB1C20" w:rsidRDefault="00AB1C20">
      <w:pPr>
        <w:spacing w:after="0"/>
        <w:ind w:left="720"/>
        <w:jc w:val="both"/>
      </w:pPr>
      <w:r>
        <w:rPr>
          <w:rFonts w:ascii="Tahoma" w:hAnsi="Tahoma" w:cs="Tahoma"/>
        </w:rPr>
        <w:t>Powierzchnia terenu biologicznie czynnego                                        115,8 m2</w:t>
      </w:r>
    </w:p>
    <w:p w:rsidR="00AB1C20" w:rsidRDefault="00AB1C20">
      <w:pPr>
        <w:spacing w:after="0"/>
        <w:ind w:left="720"/>
        <w:jc w:val="both"/>
      </w:pPr>
      <w:r>
        <w:rPr>
          <w:rFonts w:ascii="Tahoma" w:hAnsi="Tahoma" w:cs="Tahoma"/>
        </w:rPr>
        <w:t>Powierzchnia terenu utwardzonego (dojścia i place)                            223,8m2</w:t>
      </w:r>
    </w:p>
    <w:p w:rsidR="007A79D4" w:rsidRDefault="007A79D4">
      <w:pPr>
        <w:tabs>
          <w:tab w:val="left" w:pos="567"/>
        </w:tabs>
        <w:spacing w:after="0" w:line="100" w:lineRule="atLeast"/>
        <w:ind w:left="720"/>
        <w:jc w:val="both"/>
        <w:rPr>
          <w:rFonts w:ascii="Tahoma" w:hAnsi="Tahoma" w:cs="Tahoma"/>
        </w:rPr>
      </w:pPr>
    </w:p>
    <w:p w:rsidR="007A79D4" w:rsidRDefault="007A79D4">
      <w:pPr>
        <w:tabs>
          <w:tab w:val="left" w:pos="567"/>
        </w:tabs>
        <w:spacing w:after="0" w:line="100" w:lineRule="atLeast"/>
        <w:ind w:left="720"/>
        <w:jc w:val="both"/>
        <w:rPr>
          <w:rFonts w:ascii="Tahoma" w:hAnsi="Tahoma" w:cs="Tahoma"/>
        </w:rPr>
      </w:pPr>
    </w:p>
    <w:p w:rsidR="00AB1C20" w:rsidRDefault="00AB1C20">
      <w:pPr>
        <w:tabs>
          <w:tab w:val="left" w:pos="567"/>
          <w:tab w:val="left" w:pos="1635"/>
        </w:tabs>
        <w:spacing w:after="0" w:line="100" w:lineRule="atLeast"/>
        <w:jc w:val="both"/>
        <w:rPr>
          <w:rFonts w:ascii="Tahoma" w:hAnsi="Tahoma" w:cs="Tahoma"/>
        </w:rPr>
      </w:pPr>
    </w:p>
    <w:p w:rsidR="00AB1C20" w:rsidRDefault="00AB1C20">
      <w:pPr>
        <w:spacing w:after="0" w:line="100" w:lineRule="atLeast"/>
      </w:pPr>
    </w:p>
    <w:p w:rsidR="00AB1C20" w:rsidRDefault="00AB1C20">
      <w:pPr>
        <w:keepNext/>
        <w:numPr>
          <w:ilvl w:val="0"/>
          <w:numId w:val="7"/>
        </w:numPr>
        <w:spacing w:after="0" w:line="100" w:lineRule="atLeast"/>
        <w:jc w:val="both"/>
      </w:pPr>
      <w:r>
        <w:rPr>
          <w:rFonts w:ascii="Tahoma" w:hAnsi="Tahoma" w:cs="Tahoma"/>
          <w:b/>
          <w:bCs/>
          <w:u w:val="single"/>
        </w:rPr>
        <w:t>Warunki ogólne świadczenia usług dla budynku I oraz dla budynku II:</w:t>
      </w:r>
    </w:p>
    <w:p w:rsidR="00AB1C20" w:rsidRDefault="00AB1C20">
      <w:pPr>
        <w:tabs>
          <w:tab w:val="left" w:pos="360"/>
        </w:tabs>
        <w:spacing w:after="0" w:line="100" w:lineRule="atLeast"/>
        <w:jc w:val="both"/>
      </w:pPr>
      <w:r>
        <w:rPr>
          <w:rFonts w:ascii="Tahoma" w:hAnsi="Tahoma" w:cs="Tahoma"/>
          <w:b/>
          <w:bCs/>
        </w:rPr>
        <w:t xml:space="preserve">1 Przedmiot Umowy :  </w:t>
      </w:r>
    </w:p>
    <w:p w:rsidR="00AB1C20" w:rsidRDefault="00AB1C20">
      <w:pPr>
        <w:tabs>
          <w:tab w:val="left" w:pos="360"/>
        </w:tabs>
        <w:spacing w:after="0" w:line="100" w:lineRule="atLeast"/>
        <w:jc w:val="both"/>
      </w:pPr>
      <w:r>
        <w:rPr>
          <w:rFonts w:ascii="Tahoma" w:hAnsi="Tahoma" w:cs="Tahoma"/>
          <w:b/>
          <w:bCs/>
        </w:rPr>
        <w:t>1.1.</w:t>
      </w:r>
      <w:r>
        <w:rPr>
          <w:rFonts w:ascii="Tahoma" w:hAnsi="Tahoma" w:cs="Tahoma"/>
        </w:rPr>
        <w:t xml:space="preserve"> Usługodawca działając we współpracy z  Centrum Nowoczesności Młyn Wiedzy będzie świadcz</w:t>
      </w:r>
      <w:r w:rsidR="00501A4E">
        <w:rPr>
          <w:rFonts w:ascii="Tahoma" w:hAnsi="Tahoma" w:cs="Tahoma"/>
        </w:rPr>
        <w:t>ył usługi w zakresie sprzątania Budynek I i Budynek II.</w:t>
      </w:r>
    </w:p>
    <w:p w:rsidR="00AB1C20" w:rsidRDefault="00AB1C20">
      <w:pPr>
        <w:tabs>
          <w:tab w:val="left" w:pos="360"/>
        </w:tabs>
        <w:spacing w:after="0" w:line="100" w:lineRule="atLeast"/>
        <w:jc w:val="both"/>
      </w:pPr>
      <w:r>
        <w:rPr>
          <w:rFonts w:ascii="Tahoma" w:hAnsi="Tahoma" w:cs="Tahoma"/>
          <w:b/>
          <w:bCs/>
        </w:rPr>
        <w:t>1.2. Niektóre szczególne obowiązki  Usługodawcy</w:t>
      </w:r>
    </w:p>
    <w:p w:rsidR="00AB1C20" w:rsidRPr="00646578" w:rsidRDefault="00AB1C20">
      <w:pPr>
        <w:tabs>
          <w:tab w:val="left" w:pos="1008"/>
        </w:tabs>
        <w:spacing w:after="80" w:line="100" w:lineRule="atLeast"/>
        <w:jc w:val="both"/>
        <w:rPr>
          <w:color w:val="000000"/>
        </w:rPr>
      </w:pPr>
      <w:r>
        <w:rPr>
          <w:rFonts w:ascii="Tahoma" w:hAnsi="Tahoma" w:cs="Tahoma"/>
        </w:rPr>
        <w:t xml:space="preserve">Określony w pkt. 1.1. zakres usług Usługodawcy nie może być interpretowany jako katalog wyczerpujący wszystkie działania, do których Usługodawca jest zobowiązany. W ramach  świadczenia usług Usługodawca jest bowiem zobowiązany do  wykonywania  i podejmowania wszelkich działań i czynności, jakie konieczne są do zapewnienia czystości dla </w:t>
      </w:r>
      <w:r w:rsidRPr="00646578">
        <w:rPr>
          <w:rFonts w:ascii="Tahoma" w:hAnsi="Tahoma" w:cs="Tahoma"/>
          <w:color w:val="000000"/>
        </w:rPr>
        <w:t xml:space="preserve">budynku I oraz budynku II. </w:t>
      </w:r>
    </w:p>
    <w:p w:rsidR="00AB1C20" w:rsidRDefault="00AB1C20">
      <w:pPr>
        <w:spacing w:after="0" w:line="100" w:lineRule="atLeast"/>
        <w:jc w:val="both"/>
      </w:pPr>
      <w:r>
        <w:rPr>
          <w:rFonts w:ascii="Tahoma" w:hAnsi="Tahoma" w:cs="Tahoma"/>
          <w:b/>
          <w:bCs/>
        </w:rPr>
        <w:t xml:space="preserve">2. Czas wykonywania zadań przez Usługodawcę </w:t>
      </w:r>
    </w:p>
    <w:p w:rsidR="00AB1C20" w:rsidRDefault="00AB1C20">
      <w:pPr>
        <w:spacing w:after="0" w:line="100" w:lineRule="atLeast"/>
        <w:jc w:val="both"/>
      </w:pPr>
      <w:r>
        <w:rPr>
          <w:rFonts w:ascii="Tahoma" w:hAnsi="Tahoma" w:cs="Tahoma"/>
          <w:b/>
          <w:bCs/>
        </w:rPr>
        <w:t>2.1.</w:t>
      </w:r>
      <w:r>
        <w:rPr>
          <w:rFonts w:ascii="Tahoma" w:hAnsi="Tahoma" w:cs="Tahoma"/>
        </w:rPr>
        <w:t xml:space="preserve"> Usługodawca będzie wykonywał powierzone mu zadania w dni od poniedziałku do niedzieli, (7 dni w tygodniu), chyba, że w międzyczasie będą występować dni, w które budynek I oraz budynek II będzie zamknięty dla zwiedzających. </w:t>
      </w:r>
      <w:r w:rsidR="007A79D4">
        <w:rPr>
          <w:rFonts w:ascii="Tahoma" w:hAnsi="Tahoma" w:cs="Tahoma"/>
        </w:rPr>
        <w:t>Dni i godziny mogą ulec zmianie.</w:t>
      </w:r>
    </w:p>
    <w:p w:rsidR="00AB1C20" w:rsidRDefault="00AB1C20">
      <w:pPr>
        <w:spacing w:after="0" w:line="100" w:lineRule="atLeast"/>
        <w:jc w:val="both"/>
      </w:pPr>
      <w:r>
        <w:rPr>
          <w:rFonts w:ascii="Tahoma" w:hAnsi="Tahoma" w:cs="Tahoma"/>
          <w:b/>
          <w:bCs/>
        </w:rPr>
        <w:t>3. Personel Usługodawcy</w:t>
      </w:r>
    </w:p>
    <w:p w:rsidR="00AB1C20" w:rsidRDefault="00AB1C20">
      <w:pPr>
        <w:spacing w:after="0" w:line="100" w:lineRule="atLeast"/>
        <w:jc w:val="both"/>
      </w:pPr>
      <w:r>
        <w:rPr>
          <w:rFonts w:ascii="Tahoma" w:hAnsi="Tahoma" w:cs="Tahoma"/>
          <w:b/>
          <w:bCs/>
        </w:rPr>
        <w:t>3.1. Postanowienia ogólne</w:t>
      </w:r>
    </w:p>
    <w:p w:rsidR="00AB1C20" w:rsidRDefault="00AB1C20">
      <w:pPr>
        <w:spacing w:after="0" w:line="100" w:lineRule="atLeast"/>
        <w:jc w:val="both"/>
      </w:pPr>
      <w:r>
        <w:rPr>
          <w:rFonts w:ascii="Tahoma" w:hAnsi="Tahoma" w:cs="Tahoma"/>
          <w:b/>
          <w:bCs/>
        </w:rPr>
        <w:t xml:space="preserve">3.1.1. </w:t>
      </w:r>
      <w:r>
        <w:rPr>
          <w:rFonts w:ascii="Tahoma" w:hAnsi="Tahoma" w:cs="Tahoma"/>
        </w:rPr>
        <w:t xml:space="preserve">Usługodawca będzie wykonywał usługi będące przedmiotem niniejszej Umowy przy pomocy swoich pracowników zwanych poniżej Personelem. Personel wykonujący zadania w Budynku I oraz Budynku II powinien posiadać  odpowiednie kwalifikacje </w:t>
      </w:r>
      <w:r>
        <w:rPr>
          <w:rFonts w:ascii="Tahoma" w:hAnsi="Tahoma" w:cs="Tahoma"/>
        </w:rPr>
        <w:br/>
        <w:t>i doświadczenia do wykonywania określonych zadań, zgodnie z poniższymi zasadami.</w:t>
      </w:r>
    </w:p>
    <w:p w:rsidR="00AB1C20" w:rsidRDefault="00AB1C20">
      <w:pPr>
        <w:spacing w:after="0" w:line="100" w:lineRule="atLeast"/>
        <w:jc w:val="both"/>
      </w:pPr>
      <w:r>
        <w:rPr>
          <w:rFonts w:ascii="Tahoma" w:hAnsi="Tahoma" w:cs="Tahoma"/>
          <w:b/>
          <w:bCs/>
        </w:rPr>
        <w:t xml:space="preserve">3.1.2. </w:t>
      </w:r>
      <w:r>
        <w:rPr>
          <w:rFonts w:ascii="Tahoma" w:hAnsi="Tahoma" w:cs="Tahoma"/>
        </w:rPr>
        <w:t xml:space="preserve">Usługodawca upewni się co </w:t>
      </w:r>
      <w:r w:rsidR="0029693E">
        <w:rPr>
          <w:rFonts w:ascii="Tahoma" w:hAnsi="Tahoma" w:cs="Tahoma"/>
        </w:rPr>
        <w:t>do kondycji fizycznej i psychicznej</w:t>
      </w:r>
      <w:r>
        <w:rPr>
          <w:rFonts w:ascii="Tahoma" w:hAnsi="Tahoma" w:cs="Tahoma"/>
        </w:rPr>
        <w:t xml:space="preserve"> oraz postawy moralnej swoich pracowników delegowanych do wykonywania zadań w Budynku I oraz Budynku II, a w szczególności pracowników mających dostęp do biur, instalacji technicznych </w:t>
      </w:r>
      <w:r>
        <w:rPr>
          <w:rFonts w:ascii="Tahoma" w:hAnsi="Tahoma" w:cs="Tahoma"/>
        </w:rPr>
        <w:br/>
        <w:t>i bezpieczeństwa.</w:t>
      </w:r>
    </w:p>
    <w:p w:rsidR="00AB1C20" w:rsidRDefault="00AB1C20">
      <w:pPr>
        <w:spacing w:after="0" w:line="100" w:lineRule="atLeast"/>
        <w:jc w:val="both"/>
      </w:pPr>
      <w:r>
        <w:rPr>
          <w:rFonts w:ascii="Tahoma" w:hAnsi="Tahoma" w:cs="Tahoma"/>
          <w:b/>
          <w:bCs/>
        </w:rPr>
        <w:t xml:space="preserve">3.1.3. </w:t>
      </w:r>
      <w:r>
        <w:rPr>
          <w:rFonts w:ascii="Tahoma" w:hAnsi="Tahoma" w:cs="Tahoma"/>
        </w:rPr>
        <w:t xml:space="preserve">Usługodawca będzie ponosił wyłączną odpowiedzialność z tytułu zatrudnienia Personelu  (obowiązkowe ubezpieczenie społeczne, wynagrodzenie, płatność podatków </w:t>
      </w:r>
      <w:r>
        <w:rPr>
          <w:rFonts w:ascii="Tahoma" w:hAnsi="Tahoma" w:cs="Tahoma"/>
        </w:rPr>
        <w:br/>
        <w:t>i innych obciążeń o charakterze publicznoprawnym związanych z zatrudnianiem pracowników).  Usługodawca będzie ponosił wyłączną odpowiedzialność za działania i zaniechania swojego  Personelu  w każdych okolicznościach i pod każdym względem, zgodnie z obowiązującymi przepisami prawa.  W szczególności Usługodawca będzie ponosił odpowiedzialność za szkody wyrządzone przez Personel w związku z wykonywaniem zadań oraz za popełnione przez Personel kradzieże. Usługodawca poinformuje personel o bezwzględnym zakazie odzyskiwania, przywłaszczania, zabierania  etc. jakichkolwiek materiałów, ruchomości lub innego mienia znajdującego się lub pochodzącego z Budynku I lub Budynku II. Powyższe ma na celu  zapobieżenia kradzieżom w Centrum.</w:t>
      </w:r>
      <w:r w:rsidR="00387D79">
        <w:t xml:space="preserve"> </w:t>
      </w:r>
      <w:r>
        <w:rPr>
          <w:rFonts w:ascii="Tahoma" w:hAnsi="Tahoma" w:cs="Tahoma"/>
        </w:rPr>
        <w:t xml:space="preserve">Usługodawca będzie zobowiązany do wypłaty Personelowi i jego rodzinom świadczeń z tytułu wypadków przy pracy, zgodnie z obowiązującymi przepisami prawa. </w:t>
      </w:r>
    </w:p>
    <w:p w:rsidR="00AB1C20" w:rsidRDefault="00AB1C20">
      <w:pPr>
        <w:spacing w:after="0" w:line="100" w:lineRule="atLeast"/>
        <w:jc w:val="both"/>
      </w:pPr>
      <w:r>
        <w:rPr>
          <w:rFonts w:ascii="Tahoma" w:hAnsi="Tahoma" w:cs="Tahoma"/>
          <w:b/>
          <w:bCs/>
        </w:rPr>
        <w:t>3.2. Podstawy zatrudnienia personelu przez Usługodawcę</w:t>
      </w:r>
    </w:p>
    <w:p w:rsidR="00501A4E" w:rsidRDefault="00AB1C20">
      <w:pPr>
        <w:spacing w:after="0" w:line="100" w:lineRule="atLeast"/>
        <w:jc w:val="both"/>
        <w:rPr>
          <w:rFonts w:ascii="Tahoma" w:hAnsi="Tahoma" w:cs="Tahoma"/>
        </w:rPr>
      </w:pPr>
      <w:r>
        <w:rPr>
          <w:rFonts w:ascii="Tahoma" w:hAnsi="Tahoma" w:cs="Tahoma"/>
        </w:rPr>
        <w:lastRenderedPageBreak/>
        <w:t>Usługodawca zobowiązuje, że personel powołany do pracy przy sprzątaniu Budynku I oraz Budynku II zatrudniony będ</w:t>
      </w:r>
      <w:r w:rsidR="00501A4E">
        <w:rPr>
          <w:rFonts w:ascii="Tahoma" w:hAnsi="Tahoma" w:cs="Tahoma"/>
        </w:rPr>
        <w:t>zie na podstawie umowy o pracę.</w:t>
      </w:r>
    </w:p>
    <w:p w:rsidR="00AB1C20" w:rsidRDefault="00AB1C20">
      <w:pPr>
        <w:spacing w:after="0" w:line="100" w:lineRule="atLeast"/>
        <w:jc w:val="both"/>
      </w:pPr>
      <w:r>
        <w:rPr>
          <w:rFonts w:ascii="Tahoma" w:hAnsi="Tahoma" w:cs="Tahoma"/>
          <w:b/>
          <w:bCs/>
        </w:rPr>
        <w:t xml:space="preserve">3.3.  Obowiązek utrzymywania stałego zatrudnienia przez Usługodawcę </w:t>
      </w:r>
    </w:p>
    <w:p w:rsidR="00AB1C20" w:rsidRDefault="00AB1C20">
      <w:pPr>
        <w:spacing w:after="0" w:line="100" w:lineRule="atLeast"/>
        <w:jc w:val="both"/>
      </w:pPr>
      <w:r>
        <w:rPr>
          <w:rFonts w:ascii="Tahoma" w:hAnsi="Tahoma" w:cs="Tahoma"/>
        </w:rPr>
        <w:t xml:space="preserve">Usługodawca zobowiązuje się do utrzymywania w trakcie obowiązywania Umowy zatrudnienia pracowników przynajmniej na takim poziomie jak wykazał w dokumentach przedłożonych Usługobiorcy w trakcie rokowań przez podpisaniem Umowy. </w:t>
      </w:r>
    </w:p>
    <w:p w:rsidR="00AB1C20" w:rsidRDefault="00AB1C20">
      <w:pPr>
        <w:spacing w:after="0" w:line="100" w:lineRule="atLeast"/>
        <w:jc w:val="both"/>
      </w:pPr>
      <w:r>
        <w:rPr>
          <w:rFonts w:ascii="Tahoma" w:hAnsi="Tahoma" w:cs="Tahoma"/>
        </w:rPr>
        <w:t>W przypadku utraty przez któregokolwiek z członków personelu kwalifikacji lub zdolności wykonywania zadań, Usługodawca zastąpi go innym pracownikiem w ciągu 2 godzin od chwili stwierdzenia ww. okoliczności.</w:t>
      </w:r>
    </w:p>
    <w:p w:rsidR="00AB1C20" w:rsidRDefault="00AB1C20">
      <w:pPr>
        <w:spacing w:after="0" w:line="100" w:lineRule="atLeast"/>
        <w:jc w:val="both"/>
      </w:pPr>
      <w:r>
        <w:rPr>
          <w:rFonts w:ascii="Tahoma" w:hAnsi="Tahoma" w:cs="Tahoma"/>
        </w:rPr>
        <w:t>Usługodawca zapozna Centrum Nowoczesności Młyn  (Budynek I oraz Budynek II)  z przewidywaną liczbą zatrudnionych pracowników i  wymiarem pracy poszczególnych pracowników Przedsiębiorstwa zatrudnionych w trakcie trwania umowy.</w:t>
      </w:r>
    </w:p>
    <w:p w:rsidR="00AB1C20" w:rsidRDefault="00AB1C20">
      <w:pPr>
        <w:spacing w:after="0" w:line="100" w:lineRule="atLeast"/>
        <w:jc w:val="both"/>
      </w:pPr>
      <w:r>
        <w:rPr>
          <w:rFonts w:ascii="Tahoma" w:hAnsi="Tahoma" w:cs="Tahoma"/>
          <w:b/>
          <w:bCs/>
        </w:rPr>
        <w:t>3.4. Bezpieczeństwo i Higiena Pracy</w:t>
      </w:r>
    </w:p>
    <w:p w:rsidR="00AB1C20" w:rsidRDefault="00AB1C20">
      <w:pPr>
        <w:spacing w:after="0" w:line="100" w:lineRule="atLeast"/>
        <w:jc w:val="both"/>
      </w:pPr>
      <w:r>
        <w:rPr>
          <w:rFonts w:ascii="Tahoma" w:hAnsi="Tahoma" w:cs="Tahoma"/>
        </w:rPr>
        <w:t>Personel powinien sygnalizować służbie ochrony wszelkie nieprawidłowości, jakie stwierdzi na terenie Budynku I oraz Budynku II przy okazji wykonywania swoich zadań (towary lub materiały pozostawione przez zapomnienie, nie zamknięte drzwi, usterki techniczne itd. ). Uwagi dotyczące dostrzeżonych nieprawidłowości będą zapisywane w Zeszycie kontrolnym sprzątania oraz za każdym razem zgłaszane ochronie obiektu. Na żądanie Centrum Nowoczesności Młyn Wiedzy  personel Usługodawcy zajmie się usuwaniem pudeł lub materiałów mogących szkodzić bezpieczeństwu ogólnemu dla Budynku I i Budynku II.</w:t>
      </w:r>
    </w:p>
    <w:p w:rsidR="00AB1C20" w:rsidRDefault="00AB1C20">
      <w:pPr>
        <w:spacing w:after="0" w:line="100" w:lineRule="atLeast"/>
        <w:jc w:val="both"/>
      </w:pPr>
      <w:r>
        <w:rPr>
          <w:rFonts w:ascii="Tahoma" w:hAnsi="Tahoma" w:cs="Tahoma"/>
          <w:b/>
          <w:bCs/>
        </w:rPr>
        <w:t>3.5. Kierownictwo</w:t>
      </w:r>
    </w:p>
    <w:p w:rsidR="00AB1C20" w:rsidRDefault="00AB1C20">
      <w:pPr>
        <w:spacing w:after="0" w:line="100" w:lineRule="atLeast"/>
        <w:jc w:val="both"/>
      </w:pPr>
      <w:r w:rsidRPr="008820D4">
        <w:rPr>
          <w:rFonts w:ascii="Tahoma" w:hAnsi="Tahoma" w:cs="Tahoma"/>
        </w:rPr>
        <w:t>Usługodawca wybierze osobę kierującą pracą i odpowiedzialną za pracę personelu. Nazwisko i kwalifikacje ww. osoby zostaną podane do wiadomości Usługobiorcy. Osoba odpowiedzialna ze strony Usługobiorcy będzie wizytowała miejsce pracy minimum 5 dni w tygodniu i zapoznawała się z wpisami do Zeszytu kontrolnego.</w:t>
      </w:r>
    </w:p>
    <w:p w:rsidR="00AB1C20" w:rsidRDefault="00AB1C20">
      <w:pPr>
        <w:spacing w:after="0" w:line="100" w:lineRule="atLeast"/>
        <w:jc w:val="both"/>
      </w:pPr>
      <w:r>
        <w:rPr>
          <w:rFonts w:ascii="Tahoma" w:hAnsi="Tahoma" w:cs="Tahoma"/>
          <w:b/>
          <w:bCs/>
        </w:rPr>
        <w:t>3.6. Mobilizacja personelu</w:t>
      </w:r>
    </w:p>
    <w:p w:rsidR="00AB1C20" w:rsidRDefault="00AB1C20">
      <w:pPr>
        <w:spacing w:after="0" w:line="100" w:lineRule="atLeast"/>
        <w:jc w:val="both"/>
      </w:pPr>
      <w:r>
        <w:rPr>
          <w:rFonts w:ascii="Tahoma" w:hAnsi="Tahoma" w:cs="Tahoma"/>
        </w:rPr>
        <w:t>Personel Usługodawcy w czasie swojej obecności na terenie Budynki I lub Budynku II może być wezwany przez Centrum Nowoczesności Młyn Wiedzy  lub przez osobę odpowiedzialną za Ochronę i Bezpieczeństwo Przeciwpożarowe w celu wspomożenia jej w przypadku pożaru, alarmu bombowego, eksplozji, zamieszek lub manifestacji, przeszukiwania budynku, całkowitej lub częściowej ewakuacji, usuwania pojazdów, tworzenia obszaru bezpieczeństwa, częściowego lub całkowitego zamknięcia budynku, przyjęcie i prowadzenie zewnętrznych służb ratowniczych, katastrofy, itd.</w:t>
      </w:r>
    </w:p>
    <w:p w:rsidR="00AB1C20" w:rsidRDefault="00AB1C20">
      <w:pPr>
        <w:spacing w:after="0" w:line="100" w:lineRule="atLeast"/>
        <w:ind w:left="426" w:hanging="426"/>
        <w:jc w:val="both"/>
      </w:pPr>
      <w:r>
        <w:rPr>
          <w:rFonts w:ascii="Tahoma" w:hAnsi="Tahoma" w:cs="Tahoma"/>
          <w:b/>
          <w:bCs/>
        </w:rPr>
        <w:t xml:space="preserve">3.7. Wstęp personelu do </w:t>
      </w:r>
      <w:r>
        <w:rPr>
          <w:rFonts w:ascii="Tahoma" w:hAnsi="Tahoma" w:cs="Tahoma"/>
        </w:rPr>
        <w:t xml:space="preserve"> </w:t>
      </w:r>
      <w:r>
        <w:rPr>
          <w:rFonts w:ascii="Tahoma" w:hAnsi="Tahoma" w:cs="Tahoma"/>
          <w:b/>
          <w:bCs/>
        </w:rPr>
        <w:t xml:space="preserve">Centrum Nowoczesności Młyn Wiedzy  </w:t>
      </w:r>
    </w:p>
    <w:p w:rsidR="00AB1C20" w:rsidRDefault="00AB1C20">
      <w:pPr>
        <w:tabs>
          <w:tab w:val="left" w:pos="360"/>
        </w:tabs>
        <w:spacing w:after="0" w:line="100" w:lineRule="atLeast"/>
        <w:jc w:val="both"/>
      </w:pPr>
      <w:r>
        <w:rPr>
          <w:rFonts w:ascii="Tahoma" w:hAnsi="Tahoma" w:cs="Tahoma"/>
        </w:rPr>
        <w:t xml:space="preserve">Usługodawca poinformuje swój personel i zobowiąże go do bezwzględnego przestrzegania reguł ustalonych przez Centrum Nowoczesności Młyn Wiedzy dla Budynku I oraz Budynku II dot. wstępu personelu do Centrum poza godzinami otwarcia dla zwiedzających (ewentualne wydanie przepustek, ustalenie listy osób pracujących w Budynku I oraz Budynku II, ustalenie listy personelu pracującego w obiekcie – patrz zeszyt kontrolny). </w:t>
      </w:r>
    </w:p>
    <w:p w:rsidR="00AB1C20" w:rsidRDefault="00AB1C20">
      <w:pPr>
        <w:tabs>
          <w:tab w:val="left" w:pos="360"/>
        </w:tabs>
        <w:spacing w:after="0" w:line="100" w:lineRule="atLeast"/>
        <w:jc w:val="both"/>
      </w:pPr>
      <w:r>
        <w:rPr>
          <w:rFonts w:ascii="Tahoma" w:hAnsi="Tahoma" w:cs="Tahoma"/>
          <w:b/>
          <w:bCs/>
        </w:rPr>
        <w:t>3.8. Ubiór</w:t>
      </w:r>
    </w:p>
    <w:p w:rsidR="007B445F" w:rsidRPr="00387D79" w:rsidRDefault="00AB1C20">
      <w:pPr>
        <w:spacing w:after="0" w:line="100" w:lineRule="atLeast"/>
        <w:jc w:val="both"/>
        <w:rPr>
          <w:rFonts w:ascii="Tahoma" w:hAnsi="Tahoma" w:cs="Tahoma"/>
        </w:rPr>
      </w:pPr>
      <w:r>
        <w:rPr>
          <w:rFonts w:ascii="Tahoma" w:hAnsi="Tahoma" w:cs="Tahoma"/>
          <w:b/>
          <w:bCs/>
        </w:rPr>
        <w:t xml:space="preserve">3.8.1. </w:t>
      </w:r>
      <w:r>
        <w:rPr>
          <w:rFonts w:ascii="Tahoma" w:hAnsi="Tahoma" w:cs="Tahoma"/>
        </w:rPr>
        <w:t>Usługodawca dostarczy swojemu personelowi estetyczny ubiór roboczy, tak aby łatwo było go rozpoznać i odróżnić od pracowników innych służb Centrum. Usługodawca poinformuje personel o bezwzględnym zakazie noszenia ubioru roboczego poza tere</w:t>
      </w:r>
      <w:r w:rsidR="00387D79">
        <w:rPr>
          <w:rFonts w:ascii="Tahoma" w:hAnsi="Tahoma" w:cs="Tahoma"/>
        </w:rPr>
        <w:t>nem Centrum i godzinami służby.</w:t>
      </w:r>
    </w:p>
    <w:p w:rsidR="00AB1C20" w:rsidRDefault="00AB1C20">
      <w:pPr>
        <w:spacing w:after="0" w:line="100" w:lineRule="atLeast"/>
        <w:jc w:val="both"/>
      </w:pPr>
      <w:r>
        <w:rPr>
          <w:rFonts w:ascii="Tahoma" w:hAnsi="Tahoma" w:cs="Tahoma"/>
          <w:b/>
          <w:bCs/>
        </w:rPr>
        <w:t>3.8.3. Czystość ubiorów:</w:t>
      </w:r>
    </w:p>
    <w:p w:rsidR="00AB1C20" w:rsidRDefault="00AB1C20">
      <w:pPr>
        <w:spacing w:after="0" w:line="100" w:lineRule="atLeast"/>
        <w:jc w:val="both"/>
      </w:pPr>
      <w:r>
        <w:rPr>
          <w:rFonts w:ascii="Tahoma" w:hAnsi="Tahoma" w:cs="Tahoma"/>
        </w:rPr>
        <w:t xml:space="preserve">Ubrania robocze będą zmieniane minimum raz na </w:t>
      </w:r>
      <w:r w:rsidR="00387D79">
        <w:rPr>
          <w:rFonts w:ascii="Tahoma" w:hAnsi="Tahoma" w:cs="Tahoma"/>
        </w:rPr>
        <w:t>4</w:t>
      </w:r>
      <w:r>
        <w:rPr>
          <w:rFonts w:ascii="Tahoma" w:hAnsi="Tahoma" w:cs="Tahoma"/>
        </w:rPr>
        <w:t xml:space="preserve"> dni, a w przypadku zabrudzenia -  natychmiastowo.</w:t>
      </w:r>
    </w:p>
    <w:p w:rsidR="00AB1C20" w:rsidRDefault="00AB1C20">
      <w:pPr>
        <w:spacing w:after="0" w:line="100" w:lineRule="atLeast"/>
        <w:jc w:val="both"/>
      </w:pPr>
      <w:r>
        <w:rPr>
          <w:rFonts w:ascii="Tahoma" w:hAnsi="Tahoma" w:cs="Tahoma"/>
          <w:b/>
          <w:bCs/>
        </w:rPr>
        <w:t xml:space="preserve">3.9. Strajk personelu Zleceniobiorcy </w:t>
      </w:r>
    </w:p>
    <w:p w:rsidR="00AB1C20" w:rsidRDefault="00AB1C20">
      <w:pPr>
        <w:spacing w:after="0" w:line="100" w:lineRule="atLeast"/>
        <w:jc w:val="both"/>
      </w:pPr>
      <w:r>
        <w:rPr>
          <w:rFonts w:ascii="Tahoma" w:hAnsi="Tahoma" w:cs="Tahoma"/>
          <w:b/>
          <w:bCs/>
        </w:rPr>
        <w:t xml:space="preserve">3.9.1. Obowiązek poinformowania Zleceniodawcy </w:t>
      </w:r>
    </w:p>
    <w:p w:rsidR="00AB1C20" w:rsidRDefault="00AB1C20">
      <w:pPr>
        <w:spacing w:after="0" w:line="100" w:lineRule="atLeast"/>
        <w:jc w:val="both"/>
      </w:pPr>
      <w:r>
        <w:rPr>
          <w:rFonts w:ascii="Tahoma" w:hAnsi="Tahoma" w:cs="Tahoma"/>
        </w:rPr>
        <w:t xml:space="preserve">Usługodawca powiadomi natychmiast </w:t>
      </w:r>
      <w:r w:rsidR="00387D79">
        <w:rPr>
          <w:rFonts w:ascii="Tahoma" w:hAnsi="Tahoma" w:cs="Tahoma"/>
        </w:rPr>
        <w:t>CNMW</w:t>
      </w:r>
      <w:r>
        <w:rPr>
          <w:rFonts w:ascii="Tahoma" w:hAnsi="Tahoma" w:cs="Tahoma"/>
        </w:rPr>
        <w:t xml:space="preserve"> (Budynek I oraz Budynek II)  o wszelkim ryzyku strajku jego personelu i o podjętych w konsekwencji środkach zaradczych.</w:t>
      </w:r>
    </w:p>
    <w:p w:rsidR="00AB1C20" w:rsidRDefault="00AB1C20">
      <w:pPr>
        <w:spacing w:after="0" w:line="100" w:lineRule="atLeast"/>
        <w:jc w:val="both"/>
      </w:pPr>
      <w:r>
        <w:rPr>
          <w:rFonts w:ascii="Tahoma" w:hAnsi="Tahoma" w:cs="Tahoma"/>
          <w:b/>
          <w:bCs/>
        </w:rPr>
        <w:lastRenderedPageBreak/>
        <w:t>3.9.2. Minimalne świadczenia</w:t>
      </w:r>
    </w:p>
    <w:p w:rsidR="00AB1C20" w:rsidRDefault="00AB1C20">
      <w:pPr>
        <w:spacing w:after="0" w:line="100" w:lineRule="atLeast"/>
        <w:jc w:val="both"/>
      </w:pPr>
      <w:r>
        <w:rPr>
          <w:rFonts w:ascii="Tahoma" w:hAnsi="Tahoma" w:cs="Tahoma"/>
        </w:rPr>
        <w:t xml:space="preserve">W przypadku strajku jego personelu, Usługodawca zapewni świadczenie minimalnych usług, niezbędnych dla czystości w Budynku I oraz Budynku II tj. przynajmniej:  opróżnianie koszy na śmieci, </w:t>
      </w:r>
      <w:r w:rsidR="007B445F">
        <w:rPr>
          <w:rFonts w:ascii="Tahoma" w:hAnsi="Tahoma" w:cs="Tahoma"/>
        </w:rPr>
        <w:t>sprzątnięcie sanitariatów</w:t>
      </w:r>
      <w:r>
        <w:rPr>
          <w:rFonts w:ascii="Tahoma" w:hAnsi="Tahoma" w:cs="Tahoma"/>
        </w:rPr>
        <w:t xml:space="preserve">, zamiatanie </w:t>
      </w:r>
      <w:r w:rsidR="007B445F">
        <w:rPr>
          <w:rFonts w:ascii="Tahoma" w:hAnsi="Tahoma" w:cs="Tahoma"/>
        </w:rPr>
        <w:t>przestrzeni wystawienniczych (chyba że będą zamknięte)</w:t>
      </w:r>
      <w:r>
        <w:rPr>
          <w:rFonts w:ascii="Tahoma" w:hAnsi="Tahoma" w:cs="Tahoma"/>
        </w:rPr>
        <w:t>.</w:t>
      </w:r>
    </w:p>
    <w:p w:rsidR="00AB1C20" w:rsidRPr="00FD5D16" w:rsidRDefault="00AB1C20">
      <w:pPr>
        <w:spacing w:after="0" w:line="100" w:lineRule="atLeast"/>
        <w:jc w:val="both"/>
        <w:rPr>
          <w:color w:val="000000"/>
        </w:rPr>
      </w:pPr>
      <w:r w:rsidRPr="00FD5D16">
        <w:rPr>
          <w:rFonts w:ascii="Tahoma" w:hAnsi="Tahoma" w:cs="Tahoma"/>
          <w:b/>
          <w:bCs/>
          <w:color w:val="000000"/>
        </w:rPr>
        <w:t xml:space="preserve">3.10.  Zmiany składu osobowego personelu </w:t>
      </w:r>
    </w:p>
    <w:p w:rsidR="00AB1C20" w:rsidRPr="008A1D7B" w:rsidRDefault="00AB1C20">
      <w:pPr>
        <w:spacing w:after="0" w:line="100" w:lineRule="atLeast"/>
        <w:jc w:val="both"/>
        <w:rPr>
          <w:color w:val="FF0000"/>
        </w:rPr>
      </w:pPr>
      <w:r w:rsidRPr="00FD5D16">
        <w:rPr>
          <w:rFonts w:ascii="Tahoma" w:hAnsi="Tahoma" w:cs="Tahoma"/>
          <w:b/>
          <w:bCs/>
          <w:color w:val="000000"/>
        </w:rPr>
        <w:t xml:space="preserve">3.10.1. </w:t>
      </w:r>
      <w:r w:rsidRPr="00FD5D16">
        <w:rPr>
          <w:rFonts w:ascii="Tahoma" w:hAnsi="Tahoma" w:cs="Tahoma"/>
          <w:color w:val="000000"/>
        </w:rPr>
        <w:t>Centrum Nowoczesności Młyn Wiedzy  w celu zapewnienia odpowiedniej jakości i ciągłości usług, będzie mogła zażądać od Usługodawcy zachowania członków personelu, których Zleceniobiorca zamierzałby przenieść do innego obiektu.  Usługodawca będzie mógł odmówić ww. żądaniu wyłącznie z ważnych przyczyn</w:t>
      </w:r>
      <w:r w:rsidRPr="00622CC6">
        <w:rPr>
          <w:rFonts w:ascii="Tahoma" w:hAnsi="Tahoma" w:cs="Tahoma"/>
          <w:color w:val="FF0000"/>
        </w:rPr>
        <w:t>.</w:t>
      </w:r>
      <w:r w:rsidRPr="008A1D7B">
        <w:rPr>
          <w:rFonts w:ascii="Tahoma" w:hAnsi="Tahoma" w:cs="Tahoma"/>
          <w:color w:val="FF0000"/>
        </w:rPr>
        <w:t xml:space="preserve">  </w:t>
      </w:r>
    </w:p>
    <w:p w:rsidR="00AB1C20" w:rsidRDefault="00AB1C20">
      <w:pPr>
        <w:spacing w:after="0" w:line="100" w:lineRule="atLeast"/>
        <w:jc w:val="both"/>
      </w:pPr>
      <w:r>
        <w:rPr>
          <w:rFonts w:ascii="Tahoma" w:hAnsi="Tahoma" w:cs="Tahoma"/>
          <w:b/>
          <w:bCs/>
        </w:rPr>
        <w:t xml:space="preserve">3.10.2. </w:t>
      </w:r>
      <w:r>
        <w:rPr>
          <w:rFonts w:ascii="Tahoma" w:hAnsi="Tahoma" w:cs="Tahoma"/>
        </w:rPr>
        <w:t xml:space="preserve">Centrum Nowoczesności Młyn Wiedzy  będzie mogła żądać od Usługodawcy  odwołania z wykonywania zadań w Budynku I oraz Budynku II każdego  pracownika  i zastąpienia go innym pracownikiem, w przypadku jeżeli  istniałoby w odniesieniu do takiego pracownika  uzasadnione domniemania niekompetencji, gdyby pracownik  naruszał obowiązujące w Centrum regulaminy, zasady  bezpieczeństwa, oraz w innych, uzasadnionych  przypadkach, takich jak w szczególności : </w:t>
      </w:r>
    </w:p>
    <w:p w:rsidR="00AB1C20" w:rsidRDefault="00AB1C20">
      <w:pPr>
        <w:numPr>
          <w:ilvl w:val="0"/>
          <w:numId w:val="4"/>
        </w:numPr>
        <w:spacing w:after="0" w:line="100" w:lineRule="atLeast"/>
        <w:ind w:hanging="720"/>
        <w:jc w:val="both"/>
      </w:pPr>
      <w:r>
        <w:rPr>
          <w:rFonts w:ascii="Tahoma" w:hAnsi="Tahoma" w:cs="Tahoma"/>
        </w:rPr>
        <w:t xml:space="preserve">niezdolność do wykonywania zadań  z jakichkolwiek przyczyn. </w:t>
      </w:r>
    </w:p>
    <w:p w:rsidR="00AB1C20" w:rsidRDefault="00AB1C20">
      <w:pPr>
        <w:numPr>
          <w:ilvl w:val="0"/>
          <w:numId w:val="4"/>
        </w:numPr>
        <w:spacing w:after="0" w:line="100" w:lineRule="atLeast"/>
        <w:ind w:hanging="720"/>
        <w:jc w:val="both"/>
      </w:pPr>
      <w:r>
        <w:rPr>
          <w:rFonts w:ascii="Tahoma" w:hAnsi="Tahoma" w:cs="Tahoma"/>
        </w:rPr>
        <w:t>niewłaściwa (np. prowokacyjna) postawa mogąca spowodować lub powodująca niepokoje w Budynku I oraz Budynku II</w:t>
      </w:r>
    </w:p>
    <w:p w:rsidR="00AB1C20" w:rsidRDefault="00AB1C20">
      <w:pPr>
        <w:numPr>
          <w:ilvl w:val="0"/>
          <w:numId w:val="4"/>
        </w:numPr>
        <w:spacing w:after="0" w:line="100" w:lineRule="atLeast"/>
        <w:ind w:hanging="720"/>
        <w:jc w:val="both"/>
      </w:pPr>
      <w:r>
        <w:rPr>
          <w:rFonts w:ascii="Tahoma" w:hAnsi="Tahoma" w:cs="Tahoma"/>
        </w:rPr>
        <w:t>nadużycie władzy, uzurpowanie funkcji</w:t>
      </w:r>
    </w:p>
    <w:p w:rsidR="00AB1C20" w:rsidRDefault="00AB1C20">
      <w:pPr>
        <w:numPr>
          <w:ilvl w:val="0"/>
          <w:numId w:val="4"/>
        </w:numPr>
        <w:spacing w:after="0" w:line="100" w:lineRule="atLeast"/>
        <w:ind w:hanging="720"/>
        <w:jc w:val="both"/>
      </w:pPr>
      <w:r>
        <w:rPr>
          <w:rFonts w:ascii="Tahoma" w:hAnsi="Tahoma" w:cs="Tahoma"/>
        </w:rPr>
        <w:t xml:space="preserve">niewłaściwe zachowanie w stosunku do klientów i innych użytkowników Centrum. </w:t>
      </w:r>
    </w:p>
    <w:p w:rsidR="00AB1C20" w:rsidRDefault="00AB1C20">
      <w:pPr>
        <w:numPr>
          <w:ilvl w:val="0"/>
          <w:numId w:val="4"/>
        </w:numPr>
        <w:spacing w:after="0" w:line="100" w:lineRule="atLeast"/>
        <w:ind w:hanging="720"/>
        <w:jc w:val="both"/>
      </w:pPr>
      <w:r>
        <w:rPr>
          <w:rFonts w:ascii="Tahoma" w:hAnsi="Tahoma" w:cs="Tahoma"/>
        </w:rPr>
        <w:t>wygląd fizyczny albo stan ubioru mogące szkodzić wizerunkowi Centrum Nowoczesności Młyn Wiedzy  palenie papierosów w obecności klientów Budynku I i Budynku II lub w trakcie wykonywania zadań, spożywanie  alkoholu, branie lub przynoszenie narkotyków czy alkoholu do Budynku I oraz Budynku II.</w:t>
      </w:r>
    </w:p>
    <w:p w:rsidR="00AB1C20" w:rsidRDefault="00AB1C20">
      <w:pPr>
        <w:numPr>
          <w:ilvl w:val="0"/>
          <w:numId w:val="4"/>
        </w:numPr>
        <w:spacing w:after="0" w:line="100" w:lineRule="atLeast"/>
        <w:ind w:hanging="720"/>
        <w:jc w:val="both"/>
      </w:pPr>
      <w:r>
        <w:rPr>
          <w:rFonts w:ascii="Tahoma" w:hAnsi="Tahoma" w:cs="Tahoma"/>
        </w:rPr>
        <w:t>nadużywanie korzystania z telefonu do celów prywatnych organizowanie zebrań na terenie obiektu</w:t>
      </w:r>
    </w:p>
    <w:p w:rsidR="00AB1C20" w:rsidRDefault="00AB1C20">
      <w:pPr>
        <w:numPr>
          <w:ilvl w:val="0"/>
          <w:numId w:val="4"/>
        </w:numPr>
        <w:spacing w:after="0" w:line="100" w:lineRule="atLeast"/>
        <w:ind w:hanging="720"/>
        <w:jc w:val="both"/>
      </w:pPr>
      <w:r>
        <w:rPr>
          <w:rFonts w:ascii="Tahoma" w:hAnsi="Tahoma" w:cs="Tahoma"/>
        </w:rPr>
        <w:t xml:space="preserve">prowokowanie wszelkiego typu niepokojów </w:t>
      </w:r>
    </w:p>
    <w:p w:rsidR="00AB1C20" w:rsidRDefault="00AB1C20">
      <w:pPr>
        <w:spacing w:after="0" w:line="100" w:lineRule="atLeast"/>
        <w:jc w:val="both"/>
      </w:pPr>
      <w:r>
        <w:rPr>
          <w:rFonts w:ascii="Tahoma" w:hAnsi="Tahoma" w:cs="Tahoma"/>
          <w:b/>
          <w:bCs/>
        </w:rPr>
        <w:t xml:space="preserve">3.11. Stosunek personelu do klientów i użytkowników Budynku I oraz Budynku II, inne reguły dot. zachowania się personelu  </w:t>
      </w:r>
    </w:p>
    <w:p w:rsidR="00AB1C20" w:rsidRDefault="00AB1C20">
      <w:pPr>
        <w:numPr>
          <w:ilvl w:val="0"/>
          <w:numId w:val="4"/>
        </w:numPr>
        <w:tabs>
          <w:tab w:val="left" w:pos="0"/>
        </w:tabs>
        <w:spacing w:after="0" w:line="100" w:lineRule="atLeast"/>
        <w:ind w:left="567" w:hanging="567"/>
        <w:jc w:val="both"/>
      </w:pPr>
      <w:r>
        <w:rPr>
          <w:rFonts w:ascii="Tahoma" w:hAnsi="Tahoma" w:cs="Tahoma"/>
        </w:rPr>
        <w:t xml:space="preserve">Usługodawca poinformuje personel o bezwzględnym obowiązku uprzejmego zachowywania się w stosunku do klientów i użytkowników znajdujących się w Budynku I oraz Budynku II, niezależnie od okoliczności. </w:t>
      </w:r>
    </w:p>
    <w:p w:rsidR="00AB1C20" w:rsidRDefault="00AB1C20">
      <w:pPr>
        <w:numPr>
          <w:ilvl w:val="0"/>
          <w:numId w:val="4"/>
        </w:numPr>
        <w:spacing w:after="0" w:line="100" w:lineRule="atLeast"/>
        <w:ind w:hanging="720"/>
        <w:jc w:val="both"/>
      </w:pPr>
      <w:r>
        <w:rPr>
          <w:rFonts w:ascii="Tahoma" w:hAnsi="Tahoma" w:cs="Tahoma"/>
        </w:rPr>
        <w:t>Personel Usługodawcy zobowiązany jest do dbania o higienę osobistą.</w:t>
      </w:r>
    </w:p>
    <w:p w:rsidR="00AB1C20" w:rsidRDefault="00AB1C20">
      <w:pPr>
        <w:numPr>
          <w:ilvl w:val="0"/>
          <w:numId w:val="4"/>
        </w:numPr>
        <w:spacing w:after="0" w:line="100" w:lineRule="atLeast"/>
        <w:ind w:hanging="720"/>
        <w:jc w:val="both"/>
      </w:pPr>
      <w:r>
        <w:rPr>
          <w:rFonts w:ascii="Tahoma" w:hAnsi="Tahoma" w:cs="Tahoma"/>
        </w:rPr>
        <w:t>Personel Usługodawcy powstrzyma się od palenia papierosów w obecności klienteli, w miejscach zakazanych i w trakcie wykonywania zadań.</w:t>
      </w:r>
    </w:p>
    <w:p w:rsidR="00AB1C20" w:rsidRDefault="00AB1C20">
      <w:pPr>
        <w:numPr>
          <w:ilvl w:val="0"/>
          <w:numId w:val="4"/>
        </w:numPr>
        <w:spacing w:after="0" w:line="100" w:lineRule="atLeast"/>
        <w:ind w:hanging="720"/>
        <w:jc w:val="both"/>
      </w:pPr>
      <w:r>
        <w:rPr>
          <w:rFonts w:ascii="Tahoma" w:hAnsi="Tahoma" w:cs="Tahoma"/>
        </w:rPr>
        <w:t>Personelowi Usługodawcy zakazuje się picia alkoholu, zażywania narkotyków i wnoszenia alkoholu i narkotyków w czasie pełnienia służby w Budynku I oraz Budynku II.</w:t>
      </w:r>
    </w:p>
    <w:p w:rsidR="00AB1C20" w:rsidRDefault="00AB1C20">
      <w:pPr>
        <w:numPr>
          <w:ilvl w:val="0"/>
          <w:numId w:val="4"/>
        </w:numPr>
        <w:spacing w:after="0" w:line="100" w:lineRule="atLeast"/>
        <w:ind w:hanging="720"/>
        <w:jc w:val="both"/>
      </w:pPr>
      <w:r>
        <w:rPr>
          <w:rFonts w:ascii="Tahoma" w:hAnsi="Tahoma" w:cs="Tahoma"/>
        </w:rPr>
        <w:t>Personel Usługodawcy nie będzie organizować zebrań na terenie obiektu ani powodować zamieszania na terenie obiektu.</w:t>
      </w:r>
    </w:p>
    <w:p w:rsidR="00AB1C20" w:rsidRDefault="00AB1C20">
      <w:pPr>
        <w:numPr>
          <w:ilvl w:val="0"/>
          <w:numId w:val="4"/>
        </w:numPr>
        <w:spacing w:after="0" w:line="100" w:lineRule="atLeast"/>
        <w:ind w:hanging="720"/>
        <w:jc w:val="both"/>
      </w:pPr>
      <w:r>
        <w:rPr>
          <w:rFonts w:ascii="Tahoma" w:hAnsi="Tahoma" w:cs="Tahoma"/>
        </w:rPr>
        <w:t xml:space="preserve">W przypadku  naruszenia ww. obowiązków i/lub zakazów przez personel Usługobiorca może  zażądać od Usługodawcy natychmiastowego odwołania pracownika ze służby i zastąpienia  go innym  pracownikiem. </w:t>
      </w:r>
    </w:p>
    <w:p w:rsidR="00AB1C20" w:rsidRDefault="00AB1C20">
      <w:pPr>
        <w:spacing w:after="0" w:line="100" w:lineRule="atLeast"/>
        <w:jc w:val="both"/>
      </w:pPr>
      <w:r>
        <w:rPr>
          <w:rFonts w:ascii="Tahoma" w:hAnsi="Tahoma" w:cs="Tahoma"/>
          <w:b/>
          <w:bCs/>
        </w:rPr>
        <w:t xml:space="preserve">4. Sprzęt i wyposażenie </w:t>
      </w:r>
    </w:p>
    <w:p w:rsidR="00AB1C20" w:rsidRDefault="00AB1C20">
      <w:pPr>
        <w:spacing w:after="0" w:line="100" w:lineRule="atLeast"/>
        <w:jc w:val="both"/>
      </w:pPr>
      <w:r>
        <w:rPr>
          <w:rFonts w:ascii="Tahoma" w:hAnsi="Tahoma" w:cs="Tahoma"/>
          <w:b/>
          <w:bCs/>
        </w:rPr>
        <w:t xml:space="preserve">4.1. Sprzęt i wyposażenie dostarczane przez Zleceniobiorcę </w:t>
      </w:r>
    </w:p>
    <w:p w:rsidR="00AB1C20" w:rsidRDefault="00AB1C20">
      <w:pPr>
        <w:tabs>
          <w:tab w:val="left" w:pos="360"/>
        </w:tabs>
        <w:spacing w:after="0" w:line="100" w:lineRule="atLeast"/>
        <w:jc w:val="both"/>
      </w:pPr>
      <w:r>
        <w:rPr>
          <w:rFonts w:ascii="Tahoma" w:hAnsi="Tahoma" w:cs="Tahoma"/>
        </w:rPr>
        <w:t>Usługodawca w ramach świadczenia usług , zabezpieczy i dostarczy środki, sprzęt i produkty konieczne do nienagannego wykonania swoich  zadań,  m.in. środki czyszczące, środki jednorazowego użytku.</w:t>
      </w:r>
    </w:p>
    <w:p w:rsidR="00AB1C20" w:rsidRDefault="00AB1C20">
      <w:pPr>
        <w:spacing w:after="0" w:line="100" w:lineRule="atLeast"/>
        <w:jc w:val="both"/>
      </w:pPr>
      <w:r>
        <w:rPr>
          <w:rFonts w:ascii="Tahoma" w:hAnsi="Tahoma" w:cs="Tahoma"/>
          <w:b/>
          <w:bCs/>
        </w:rPr>
        <w:t>5.  Odpady i Kartony</w:t>
      </w:r>
    </w:p>
    <w:p w:rsidR="00AB1C20" w:rsidRDefault="00AB1C20">
      <w:pPr>
        <w:spacing w:after="0" w:line="100" w:lineRule="atLeast"/>
        <w:jc w:val="both"/>
      </w:pPr>
      <w:r>
        <w:rPr>
          <w:rFonts w:ascii="Tahoma" w:eastAsia="Tahoma" w:hAnsi="Tahoma" w:cs="Tahoma"/>
        </w:rPr>
        <w:lastRenderedPageBreak/>
        <w:t xml:space="preserve"> </w:t>
      </w:r>
      <w:r>
        <w:rPr>
          <w:rFonts w:ascii="Tahoma" w:hAnsi="Tahoma" w:cs="Tahoma"/>
        </w:rPr>
        <w:t>Usługodawca poinformuje swój personel i zobowiąże go do przestrzegania zaleceń i procedur dotyczących selektywnej segregacji odpadów.</w:t>
      </w:r>
    </w:p>
    <w:p w:rsidR="00AB1C20" w:rsidRDefault="00AB1C20">
      <w:pPr>
        <w:spacing w:after="0" w:line="100" w:lineRule="atLeast"/>
        <w:jc w:val="both"/>
      </w:pPr>
      <w:r>
        <w:rPr>
          <w:rFonts w:ascii="Tahoma" w:hAnsi="Tahoma" w:cs="Tahoma"/>
          <w:b/>
          <w:bCs/>
        </w:rPr>
        <w:t>6. Dezynfekcja</w:t>
      </w:r>
    </w:p>
    <w:p w:rsidR="00AB1C20" w:rsidRDefault="00AB1C20">
      <w:pPr>
        <w:spacing w:after="0" w:line="100" w:lineRule="atLeast"/>
        <w:jc w:val="both"/>
      </w:pPr>
      <w:r>
        <w:rPr>
          <w:rFonts w:ascii="Tahoma" w:hAnsi="Tahoma" w:cs="Tahoma"/>
        </w:rPr>
        <w:t>Usługodawca będzie stosować środek dezynfekcyjny pojemników na śmieci</w:t>
      </w:r>
    </w:p>
    <w:p w:rsidR="00AB1C20" w:rsidRDefault="00AB1C20">
      <w:pPr>
        <w:spacing w:after="0" w:line="100" w:lineRule="atLeast"/>
        <w:jc w:val="both"/>
      </w:pPr>
      <w:r>
        <w:rPr>
          <w:rFonts w:ascii="Tahoma" w:hAnsi="Tahoma" w:cs="Tahoma"/>
          <w:b/>
          <w:bCs/>
        </w:rPr>
        <w:t>7. Zeszyt kontrolny (notatnik bieżący)</w:t>
      </w:r>
    </w:p>
    <w:p w:rsidR="00AB1C20" w:rsidRDefault="00AB1C20">
      <w:pPr>
        <w:spacing w:after="0" w:line="100" w:lineRule="atLeast"/>
        <w:jc w:val="both"/>
      </w:pPr>
      <w:r>
        <w:rPr>
          <w:rFonts w:ascii="Tahoma" w:hAnsi="Tahoma" w:cs="Tahoma"/>
        </w:rPr>
        <w:t xml:space="preserve">Usługodawca odda do dyspozycji Usługobiorcy </w:t>
      </w:r>
      <w:r>
        <w:rPr>
          <w:rFonts w:ascii="Tahoma" w:hAnsi="Tahoma" w:cs="Tahoma"/>
          <w:b/>
          <w:bCs/>
        </w:rPr>
        <w:t>Zeszyt Kontrolny</w:t>
      </w:r>
      <w:r>
        <w:rPr>
          <w:rFonts w:ascii="Tahoma" w:hAnsi="Tahoma" w:cs="Tahoma"/>
        </w:rPr>
        <w:t>, który będzie środkiem komunikacji i informacji. W Zeszycie tym będą odnotowywane  wszelkie uwagi, zalecenia i skargi dot. pracy personelu Usługodawcy. Dodatkowo, w celu uaktualniania stanu personelu do Zeszytu obowiązkowo wpisane zostaną zmiany ekip sprzątających. Osoba odpowiedzialna za sprzątanie i osoba odpowiedzialna wyznaczona przez Usługobiorcę będą  podpisywać ten Zeszyt codziennie i tygodniowo.</w:t>
      </w:r>
    </w:p>
    <w:p w:rsidR="00AB1C20" w:rsidRDefault="00AB1C20">
      <w:pPr>
        <w:spacing w:after="0" w:line="100" w:lineRule="atLeast"/>
        <w:jc w:val="both"/>
      </w:pPr>
      <w:r>
        <w:rPr>
          <w:rFonts w:ascii="Tahoma" w:hAnsi="Tahoma" w:cs="Tahoma"/>
          <w:b/>
          <w:bCs/>
        </w:rPr>
        <w:t>8. Sprawozdania</w:t>
      </w:r>
    </w:p>
    <w:p w:rsidR="00AB1C20" w:rsidRDefault="00AB1C20">
      <w:pPr>
        <w:spacing w:after="0" w:line="100" w:lineRule="atLeast"/>
        <w:jc w:val="both"/>
      </w:pPr>
      <w:r>
        <w:rPr>
          <w:rFonts w:ascii="Tahoma" w:hAnsi="Tahoma" w:cs="Tahoma"/>
        </w:rPr>
        <w:t xml:space="preserve">Usługodawca będzie przedstawiał  Usługobiorcy Sprawozdania z realizacji zadań zgodnie z zasadami określonym poniżej: </w:t>
      </w:r>
    </w:p>
    <w:p w:rsidR="00AB1C20" w:rsidRDefault="00AB1C20">
      <w:pPr>
        <w:spacing w:after="0" w:line="100" w:lineRule="atLeast"/>
        <w:jc w:val="both"/>
      </w:pPr>
      <w:r>
        <w:rPr>
          <w:rFonts w:ascii="Tahoma" w:hAnsi="Tahoma" w:cs="Tahoma"/>
          <w:b/>
          <w:bCs/>
        </w:rPr>
        <w:t>8.1. Sprawozdania tygodniowe</w:t>
      </w:r>
    </w:p>
    <w:p w:rsidR="00AB1C20" w:rsidRDefault="00AB1C20">
      <w:pPr>
        <w:spacing w:after="0" w:line="100" w:lineRule="atLeast"/>
        <w:jc w:val="both"/>
      </w:pPr>
      <w:r>
        <w:rPr>
          <w:rFonts w:ascii="Tahoma" w:hAnsi="Tahoma" w:cs="Tahoma"/>
        </w:rPr>
        <w:t>Usługodawca przedstawi Centrum Nowoczesności Młyn Wiedzy  sprawozdanie tygodniowe streszczające wydarzenia odnotowane dot. Budynku I oraz Budynku II w Zeszycie Kontrolnym oraz wszystkie problemy zaistniałe w tygodniu, itd. Dokument ten musi zostać złożony obowiązkowo w każdy wtorek do godz. 12:00.</w:t>
      </w:r>
    </w:p>
    <w:p w:rsidR="00AB1C20" w:rsidRDefault="00AB1C20">
      <w:pPr>
        <w:spacing w:after="0" w:line="100" w:lineRule="atLeast"/>
        <w:jc w:val="both"/>
      </w:pPr>
      <w:r>
        <w:rPr>
          <w:rFonts w:ascii="Tahoma" w:hAnsi="Tahoma" w:cs="Tahoma"/>
        </w:rPr>
        <w:t xml:space="preserve">Usługobiorca w każdy piątek na adres: </w:t>
      </w:r>
      <w:hyperlink r:id="rId8" w:history="1">
        <w:r>
          <w:rPr>
            <w:rStyle w:val="Hipercze"/>
            <w:rFonts w:ascii="Tahoma" w:hAnsi="Tahoma" w:cs="Tahoma"/>
            <w:lang w:val="pl-PL" w:eastAsia="ar-SA" w:bidi="ar-SA"/>
          </w:rPr>
          <w:t>k.jasinska@centrumnowoczesnosci.org.pl</w:t>
        </w:r>
      </w:hyperlink>
      <w:r>
        <w:rPr>
          <w:rFonts w:ascii="Tahoma" w:hAnsi="Tahoma" w:cs="Tahoma"/>
        </w:rPr>
        <w:t xml:space="preserve"> przedstawi Usługodawcy wykaz prac jakie będą realizowane w każdy poniedziałek dla Budynku I oraz Budynku II, następnie w każdy wtorek ponownie przekaże jakie prace z zaplanowanych zostały zrealizowane dla obu budynków. </w:t>
      </w:r>
    </w:p>
    <w:p w:rsidR="00AB1C20" w:rsidRDefault="00AB1C20">
      <w:pPr>
        <w:spacing w:after="0" w:line="100" w:lineRule="atLeast"/>
        <w:jc w:val="both"/>
      </w:pPr>
      <w:r>
        <w:rPr>
          <w:rFonts w:ascii="Tahoma" w:hAnsi="Tahoma" w:cs="Tahoma"/>
          <w:b/>
          <w:bCs/>
        </w:rPr>
        <w:t>9. Energia</w:t>
      </w:r>
    </w:p>
    <w:p w:rsidR="00AB1C20" w:rsidRPr="007B445F" w:rsidRDefault="00AB1C20">
      <w:pPr>
        <w:spacing w:after="0" w:line="100" w:lineRule="atLeast"/>
        <w:jc w:val="both"/>
      </w:pPr>
      <w:r>
        <w:rPr>
          <w:rFonts w:ascii="Tahoma" w:hAnsi="Tahoma" w:cs="Tahoma"/>
        </w:rPr>
        <w:t>Organizacja sprzątania nocnego odbywać się będzie z wykorzystaniem oświetlenia ściśle koniecznego do zapewnienia świadczeń właściwej jakości przy możliwie najmniejszym poborze energii.</w:t>
      </w:r>
      <w:r w:rsidR="00E77163">
        <w:t xml:space="preserve"> </w:t>
      </w:r>
      <w:r>
        <w:rPr>
          <w:rFonts w:ascii="Tahoma" w:hAnsi="Tahoma" w:cs="Tahoma"/>
        </w:rPr>
        <w:t xml:space="preserve">Usługobiorca i/lub </w:t>
      </w:r>
      <w:r w:rsidR="00E77163">
        <w:rPr>
          <w:rFonts w:ascii="Tahoma" w:hAnsi="Tahoma" w:cs="Tahoma"/>
        </w:rPr>
        <w:t>CNMW</w:t>
      </w:r>
      <w:r>
        <w:rPr>
          <w:rFonts w:ascii="Tahoma" w:hAnsi="Tahoma" w:cs="Tahoma"/>
        </w:rPr>
        <w:t xml:space="preserve"> zastrzega sobie prawo do całkowitej lub częściowej zmiany godzin sprzątania w zależności od istotnych zmian taryf za prąd oraz w zależności od swojej polityki oszczędnościowej.</w:t>
      </w:r>
    </w:p>
    <w:p w:rsidR="00AB1C20" w:rsidRDefault="00AB1C20">
      <w:pPr>
        <w:spacing w:after="0" w:line="100" w:lineRule="atLeast"/>
        <w:jc w:val="both"/>
      </w:pPr>
      <w:r>
        <w:rPr>
          <w:rFonts w:ascii="Tahoma" w:hAnsi="Tahoma" w:cs="Tahoma"/>
          <w:b/>
          <w:bCs/>
        </w:rPr>
        <w:t>10. Konserwacja podłóg</w:t>
      </w:r>
    </w:p>
    <w:p w:rsidR="00AB1C20" w:rsidRDefault="00AB1C20">
      <w:pPr>
        <w:spacing w:after="0" w:line="100" w:lineRule="atLeast"/>
        <w:jc w:val="both"/>
      </w:pPr>
      <w:r>
        <w:rPr>
          <w:rFonts w:ascii="Tahoma" w:hAnsi="Tahoma" w:cs="Tahoma"/>
          <w:b/>
          <w:bCs/>
        </w:rPr>
        <w:t>10.1. Metody</w:t>
      </w:r>
    </w:p>
    <w:p w:rsidR="00AB1C20" w:rsidRDefault="00AB1C20" w:rsidP="00E77163">
      <w:pPr>
        <w:spacing w:after="0" w:line="100" w:lineRule="atLeast"/>
        <w:jc w:val="both"/>
        <w:rPr>
          <w:rFonts w:ascii="Tahoma" w:hAnsi="Tahoma" w:cs="Tahoma"/>
        </w:rPr>
      </w:pPr>
      <w:r>
        <w:rPr>
          <w:rFonts w:ascii="Tahoma" w:hAnsi="Tahoma" w:cs="Tahoma"/>
        </w:rPr>
        <w:t xml:space="preserve">Metoda konserwacji podłóg musi zostać przedstawiona </w:t>
      </w:r>
      <w:r w:rsidR="00E77163">
        <w:rPr>
          <w:rFonts w:ascii="Tahoma" w:hAnsi="Tahoma" w:cs="Tahoma"/>
        </w:rPr>
        <w:t>CNMW</w:t>
      </w:r>
      <w:r>
        <w:rPr>
          <w:rFonts w:ascii="Tahoma" w:hAnsi="Tahoma" w:cs="Tahoma"/>
        </w:rPr>
        <w:t>. Metoda nie może nadawać podłodze śliskości ani zmieniać wyglądu czy naturalnego koloru materiałów. Konserwacja podłóg nie zwalnia z obowiązku codziennego ich mycia. Przy zmywaniu podłóg zakazane jest mycie jedynie czystą wodą oraz używanie tłustych detergentów.</w:t>
      </w:r>
      <w:r w:rsidR="00E77163">
        <w:rPr>
          <w:rFonts w:ascii="Tahoma" w:hAnsi="Tahoma" w:cs="Tahoma"/>
        </w:rPr>
        <w:t xml:space="preserve"> </w:t>
      </w:r>
      <w:r>
        <w:rPr>
          <w:rFonts w:ascii="Tahoma" w:hAnsi="Tahoma" w:cs="Tahoma"/>
        </w:rPr>
        <w:t xml:space="preserve">Używane detergenty muszą zawierać środki dezynfekujące i czyszczące w ilości wystarczającej do uzyskania dobrych warunków higienicznych i odpowiadać przynajmniej normom dotyczącym mycia w obiektach użyteczności publicznej.W zakresie  konserwacji podłóg Usługodawca będzie przestrzegał następujących zasad: </w:t>
      </w:r>
      <w:r>
        <w:rPr>
          <w:rFonts w:ascii="Tahoma" w:hAnsi="Tahoma" w:cs="Tahoma"/>
          <w:u w:val="single"/>
        </w:rPr>
        <w:t>Wykładzina dywanowa</w:t>
      </w:r>
      <w:r w:rsidR="00E77163">
        <w:t xml:space="preserve"> </w:t>
      </w:r>
      <w:r>
        <w:rPr>
          <w:rFonts w:ascii="Tahoma" w:hAnsi="Tahoma" w:cs="Tahoma"/>
        </w:rPr>
        <w:t>Pranie miejscowe po starannym odkurzeniu.</w:t>
      </w:r>
    </w:p>
    <w:p w:rsidR="00E77163" w:rsidRDefault="00E77163" w:rsidP="00E77163">
      <w:pPr>
        <w:keepNext/>
        <w:spacing w:after="0" w:line="100" w:lineRule="atLeast"/>
        <w:jc w:val="both"/>
      </w:pPr>
    </w:p>
    <w:p w:rsidR="00E77163" w:rsidRDefault="00E77163" w:rsidP="00E77163">
      <w:pPr>
        <w:keepNext/>
        <w:spacing w:after="0" w:line="100" w:lineRule="atLeast"/>
        <w:jc w:val="both"/>
      </w:pPr>
    </w:p>
    <w:p w:rsidR="00AB1C20" w:rsidRDefault="00AB1C20">
      <w:pPr>
        <w:spacing w:after="0" w:line="100" w:lineRule="atLeast"/>
        <w:jc w:val="both"/>
      </w:pPr>
      <w:r>
        <w:rPr>
          <w:rFonts w:ascii="Tahoma" w:hAnsi="Tahoma" w:cs="Tahoma"/>
          <w:b/>
          <w:bCs/>
        </w:rPr>
        <w:t xml:space="preserve">11. Wizerunek Centrum Nowoczesności Młyn Wiedzy (Budynek I oraz Budynek II)  </w:t>
      </w:r>
    </w:p>
    <w:p w:rsidR="00AB1C20" w:rsidRDefault="00AB1C20">
      <w:pPr>
        <w:spacing w:after="0" w:line="100" w:lineRule="atLeast"/>
        <w:jc w:val="both"/>
      </w:pPr>
      <w:r>
        <w:rPr>
          <w:rFonts w:ascii="Tahoma" w:hAnsi="Tahoma" w:cs="Tahoma"/>
          <w:b/>
          <w:bCs/>
        </w:rPr>
        <w:t>11.1. Wizerunek</w:t>
      </w:r>
    </w:p>
    <w:p w:rsidR="00E77163" w:rsidRDefault="00AB1C20">
      <w:pPr>
        <w:spacing w:after="0" w:line="100" w:lineRule="atLeast"/>
        <w:jc w:val="both"/>
        <w:rPr>
          <w:rFonts w:ascii="Tahoma" w:hAnsi="Tahoma" w:cs="Tahoma"/>
        </w:rPr>
      </w:pPr>
      <w:r>
        <w:rPr>
          <w:rFonts w:ascii="Tahoma" w:hAnsi="Tahoma" w:cs="Tahoma"/>
        </w:rPr>
        <w:t>Personel Usługodawcy powinien zwraca</w:t>
      </w:r>
      <w:r w:rsidR="00E77163">
        <w:rPr>
          <w:rFonts w:ascii="Tahoma" w:hAnsi="Tahoma" w:cs="Tahoma"/>
        </w:rPr>
        <w:t>ć szczególną uwagę na wizerunek</w:t>
      </w:r>
      <w:r>
        <w:rPr>
          <w:rFonts w:ascii="Tahoma" w:hAnsi="Tahoma" w:cs="Tahoma"/>
        </w:rPr>
        <w:t xml:space="preserve"> Centrum oraz podejmować opisane niżej czynności niezbędne dla zachowania dobrego wizerunku </w:t>
      </w:r>
    </w:p>
    <w:p w:rsidR="00AB1C20" w:rsidRDefault="00AB1C20">
      <w:pPr>
        <w:spacing w:after="0" w:line="100" w:lineRule="atLeast"/>
        <w:jc w:val="both"/>
      </w:pPr>
      <w:r>
        <w:rPr>
          <w:rFonts w:ascii="Tahoma" w:hAnsi="Tahoma" w:cs="Tahoma"/>
          <w:b/>
          <w:bCs/>
        </w:rPr>
        <w:t xml:space="preserve">11.2.  Prowadzenie nielegalnej  działalności reklamowej, ogłoszeniowej etc. </w:t>
      </w:r>
    </w:p>
    <w:p w:rsidR="00AB1C20" w:rsidRDefault="00AB1C20">
      <w:pPr>
        <w:spacing w:after="0" w:line="100" w:lineRule="atLeast"/>
        <w:jc w:val="both"/>
      </w:pPr>
      <w:r>
        <w:rPr>
          <w:rFonts w:ascii="Tahoma" w:hAnsi="Tahoma" w:cs="Tahoma"/>
        </w:rPr>
        <w:t xml:space="preserve">W celu zachowania jednolitego, dobrego wizerunku dla Budynku I oraz Budynku II zabronione będzie wieszanie afiszy, plakatów reklamowych, sportowych, kulturalnych lub ogłoszeń. W przypadku stwierdzenia naruszenia powyższego zakazu personel Usługodawcy  będzie zobowiązany do ich zdejmowania (szczególnie z drzwi wejściowych, fasad  etc).  itd. </w:t>
      </w:r>
      <w:r>
        <w:rPr>
          <w:rFonts w:ascii="Tahoma" w:hAnsi="Tahoma" w:cs="Tahoma"/>
        </w:rPr>
        <w:lastRenderedPageBreak/>
        <w:t xml:space="preserve">Usuwanie ww. afiszy, plakatów klejonych, które  mogących uszkodzić warstwę farby, lakieru, itd., a także usuwanie  graffiti powinno być dokonywane z najwyższą starannością przy użyciu odpowiednich środków, tak aby zapobiec uszkodzeniu  powierzchni, na których zostały one przyklejone. </w:t>
      </w:r>
    </w:p>
    <w:p w:rsidR="00AB1C20" w:rsidRDefault="00AB1C20">
      <w:pPr>
        <w:spacing w:after="0" w:line="100" w:lineRule="atLeast"/>
        <w:jc w:val="both"/>
      </w:pPr>
      <w:r>
        <w:rPr>
          <w:rFonts w:ascii="Tahoma" w:hAnsi="Tahoma" w:cs="Tahoma"/>
          <w:b/>
          <w:bCs/>
        </w:rPr>
        <w:t>12. Wykonywanie zadań przez personel - zasady szczególne dot. zadań określonego rodzaju albo sprzątania w określonych częściach dla Budynku I oraz Budynku II.</w:t>
      </w:r>
    </w:p>
    <w:p w:rsidR="00AB1C20" w:rsidRDefault="00AB1C20">
      <w:pPr>
        <w:spacing w:after="0" w:line="100" w:lineRule="atLeast"/>
        <w:jc w:val="both"/>
      </w:pPr>
      <w:r>
        <w:rPr>
          <w:rFonts w:ascii="Tahoma" w:hAnsi="Tahoma" w:cs="Tahoma"/>
          <w:b/>
          <w:bCs/>
        </w:rPr>
        <w:t>12.1.  Środki ostrożności w trakcie sprzątania</w:t>
      </w:r>
    </w:p>
    <w:p w:rsidR="00AB1C20" w:rsidRDefault="00AB1C20">
      <w:pPr>
        <w:spacing w:after="0" w:line="100" w:lineRule="atLeast"/>
        <w:jc w:val="both"/>
      </w:pPr>
      <w:r>
        <w:rPr>
          <w:rFonts w:ascii="Tahoma" w:hAnsi="Tahoma" w:cs="Tahoma"/>
        </w:rPr>
        <w:t>W trakcie wykonywania swoich zadań, a szczególnie operacji dekapowania, mycia automatami myjącymi, opróżniania tychże, rekrystalizacji, konserwacji podłóg, mycia szyb, itd. personel Usługodawcy powinien podjąć wszelkie konieczne środki ostrożności  (dostosowane środki zabezpieczające: folie, tektura, regulacja sprzętu, itd.) w celu uniknięcia zacieków, opryskania brudną wodą lub środkami mogącymi uszkodzić lub ubrudzić dolne części przeszkleń, aluminium, stal nierdzewną, malowane drewno, ściany, elementy malowane, słupy lub wyposażenie wnętrz, itd. W razie zaistnienia ww. sytuacji, Usługodawca będzie miał obowiązek przywrócenia właściwego stanu uszkodzonym elementom.</w:t>
      </w:r>
    </w:p>
    <w:p w:rsidR="00AB1C20" w:rsidRDefault="00AB1C20">
      <w:pPr>
        <w:spacing w:after="0" w:line="100" w:lineRule="atLeast"/>
        <w:jc w:val="both"/>
      </w:pPr>
      <w:r>
        <w:rPr>
          <w:rFonts w:ascii="Tahoma" w:hAnsi="Tahoma" w:cs="Tahoma"/>
          <w:b/>
          <w:bCs/>
        </w:rPr>
        <w:t xml:space="preserve">13. Zadania szczególne (wyjątkowe) </w:t>
      </w:r>
    </w:p>
    <w:p w:rsidR="00AB1C20" w:rsidRDefault="00AB1C20">
      <w:pPr>
        <w:spacing w:after="0" w:line="100" w:lineRule="atLeast"/>
        <w:jc w:val="both"/>
      </w:pPr>
      <w:r>
        <w:rPr>
          <w:rFonts w:ascii="Tahoma" w:hAnsi="Tahoma" w:cs="Tahoma"/>
        </w:rPr>
        <w:t>Usługodawca podejmie działania także w następujących przypadkach:</w:t>
      </w:r>
    </w:p>
    <w:p w:rsidR="00AB1C20" w:rsidRDefault="00AB1C20">
      <w:pPr>
        <w:spacing w:after="0" w:line="100" w:lineRule="atLeast"/>
        <w:jc w:val="both"/>
      </w:pPr>
      <w:r>
        <w:rPr>
          <w:rFonts w:ascii="Tahoma" w:hAnsi="Tahoma" w:cs="Tahoma"/>
          <w:b/>
          <w:bCs/>
        </w:rPr>
        <w:t>13.1 – Akcja ratownicza: Pożar - Alarm bombowy</w:t>
      </w:r>
    </w:p>
    <w:p w:rsidR="00AB1C20" w:rsidRDefault="00AB1C20">
      <w:pPr>
        <w:spacing w:after="0" w:line="100" w:lineRule="atLeast"/>
        <w:jc w:val="both"/>
      </w:pPr>
      <w:r>
        <w:rPr>
          <w:rFonts w:ascii="Tahoma" w:hAnsi="Tahoma" w:cs="Tahoma"/>
        </w:rPr>
        <w:t xml:space="preserve">Personel Usługodawcy odda się do dyspozycji szefa obiektu lub innej osoby kierującej akcją ratowniczą. </w:t>
      </w:r>
    </w:p>
    <w:p w:rsidR="00AB1C20" w:rsidRDefault="00AB1C20">
      <w:pPr>
        <w:tabs>
          <w:tab w:val="left" w:pos="360"/>
        </w:tabs>
        <w:spacing w:after="0" w:line="100" w:lineRule="atLeast"/>
        <w:jc w:val="both"/>
      </w:pPr>
      <w:r>
        <w:rPr>
          <w:rFonts w:ascii="Tahoma" w:hAnsi="Tahoma" w:cs="Tahoma"/>
        </w:rPr>
        <w:t>W przypadku pożaru: uczestniczyć będzie pod nadzorem Służby Ochrony i Bezpieczeństwa Przeciwpożarowego w usuwaniu przedmiotów, sprzętu, pojazdów, itd., a po dogaszeniu pogorzeliska w sprzątaniu zniszczonych stref (Usuwanie wody, porządkowanie sprzętu, itd.)</w:t>
      </w:r>
    </w:p>
    <w:p w:rsidR="00AB1C20" w:rsidRPr="007B445F" w:rsidRDefault="00AB1C20" w:rsidP="007B445F">
      <w:pPr>
        <w:tabs>
          <w:tab w:val="left" w:pos="360"/>
        </w:tabs>
        <w:spacing w:after="0" w:line="100" w:lineRule="atLeast"/>
        <w:jc w:val="both"/>
      </w:pPr>
      <w:r>
        <w:rPr>
          <w:rFonts w:ascii="Tahoma" w:hAnsi="Tahoma" w:cs="Tahoma"/>
        </w:rPr>
        <w:t>W przypadku alarmu bombowego: Uczestniczyć będzie pod kierownictwem Służb Ochrony i Bezpieczeństwa Przeciwpożarowego w przeszukiwaniu i ewentualnej ewakuacji.</w:t>
      </w:r>
    </w:p>
    <w:p w:rsidR="00AB1C20" w:rsidRDefault="00AB1C20">
      <w:pPr>
        <w:spacing w:after="0" w:line="100" w:lineRule="atLeast"/>
        <w:jc w:val="both"/>
      </w:pPr>
      <w:r>
        <w:rPr>
          <w:rFonts w:ascii="Tahoma" w:hAnsi="Tahoma" w:cs="Tahoma"/>
          <w:b/>
          <w:bCs/>
        </w:rPr>
        <w:t>13.2. – Szkody spowodowane przez  wodę</w:t>
      </w:r>
    </w:p>
    <w:p w:rsidR="00AB1C20" w:rsidRDefault="00AB1C20">
      <w:pPr>
        <w:spacing w:after="0" w:line="100" w:lineRule="atLeast"/>
        <w:jc w:val="both"/>
      </w:pPr>
      <w:r>
        <w:rPr>
          <w:rFonts w:ascii="Tahoma" w:hAnsi="Tahoma" w:cs="Tahoma"/>
        </w:rPr>
        <w:t xml:space="preserve">Personel będzie uczestniczył w akcji usuwania szkód które wystąpią w Budynku I oraz Budynku II razem z innymi służbami Centrum Nowoczesności Młyn Wiedzy  i z  wykorzystaniem koniecznego sprzętu (wsysacze wody, płuczki, ściągaczki, itd.). W razie nieobecności personelu Usługodawcy Usługobiorca i/lub inne służby uczestniczące w akcji będą mogły korzystać ze sprzętu Usługodawcy na zasadach określonych powyżej. </w:t>
      </w:r>
    </w:p>
    <w:p w:rsidR="00AB1C20" w:rsidRDefault="00AB1C20">
      <w:pPr>
        <w:spacing w:after="0" w:line="100" w:lineRule="atLeast"/>
        <w:jc w:val="both"/>
      </w:pPr>
      <w:r>
        <w:rPr>
          <w:rFonts w:ascii="Tahoma" w:hAnsi="Tahoma" w:cs="Tahoma"/>
          <w:b/>
          <w:bCs/>
        </w:rPr>
        <w:t>13.3. – Rozbicie powierzchni szklanych</w:t>
      </w:r>
    </w:p>
    <w:p w:rsidR="00AB1C20" w:rsidRDefault="00AB1C20">
      <w:pPr>
        <w:spacing w:after="0" w:line="100" w:lineRule="atLeast"/>
        <w:jc w:val="both"/>
      </w:pPr>
      <w:r>
        <w:rPr>
          <w:rFonts w:ascii="Tahoma" w:hAnsi="Tahoma" w:cs="Tahoma"/>
        </w:rPr>
        <w:t>W przypadku rozbicia powierzchnie szklanych personel Usługodawcy natychmiastowe zbierze szkła, zamiecie i odkurzy powierzchnie.</w:t>
      </w:r>
    </w:p>
    <w:p w:rsidR="00AB1C20" w:rsidRDefault="00AB1C20">
      <w:pPr>
        <w:spacing w:after="0" w:line="100" w:lineRule="atLeast"/>
        <w:jc w:val="both"/>
      </w:pPr>
      <w:r>
        <w:rPr>
          <w:rFonts w:ascii="Tahoma" w:hAnsi="Tahoma" w:cs="Tahoma"/>
          <w:b/>
          <w:bCs/>
        </w:rPr>
        <w:t>13.4.– Katastrofa w budynku</w:t>
      </w:r>
    </w:p>
    <w:p w:rsidR="00AB1C20" w:rsidRPr="007B445F" w:rsidRDefault="00AB1C20">
      <w:pPr>
        <w:spacing w:after="0" w:line="100" w:lineRule="atLeast"/>
        <w:jc w:val="both"/>
      </w:pPr>
      <w:r>
        <w:rPr>
          <w:rFonts w:ascii="Tahoma" w:hAnsi="Tahoma" w:cs="Tahoma"/>
        </w:rPr>
        <w:t xml:space="preserve">Personel Usługodawcy będzie wspomagał inne  służby Centrum Nowoczesności Młyn Wiedzy.  </w:t>
      </w:r>
    </w:p>
    <w:p w:rsidR="00AB1C20" w:rsidRDefault="00AB1C20">
      <w:pPr>
        <w:spacing w:after="0" w:line="100" w:lineRule="atLeast"/>
        <w:jc w:val="both"/>
        <w:rPr>
          <w:rFonts w:ascii="Tahoma" w:hAnsi="Tahoma" w:cs="Tahoma"/>
        </w:rPr>
      </w:pPr>
    </w:p>
    <w:p w:rsidR="00E77163" w:rsidRDefault="00E77163">
      <w:pPr>
        <w:spacing w:after="0" w:line="100" w:lineRule="atLeast"/>
        <w:jc w:val="both"/>
        <w:rPr>
          <w:rFonts w:ascii="Tahoma" w:hAnsi="Tahoma" w:cs="Tahoma"/>
        </w:rPr>
      </w:pPr>
    </w:p>
    <w:p w:rsidR="00AB1C20" w:rsidRDefault="00AB1C20">
      <w:pPr>
        <w:numPr>
          <w:ilvl w:val="0"/>
          <w:numId w:val="7"/>
        </w:numPr>
        <w:spacing w:after="0" w:line="100" w:lineRule="atLeast"/>
        <w:jc w:val="both"/>
      </w:pPr>
      <w:r>
        <w:rPr>
          <w:rFonts w:ascii="Tahoma" w:hAnsi="Tahoma" w:cs="Tahoma"/>
          <w:b/>
          <w:bCs/>
          <w:u w:val="single"/>
        </w:rPr>
        <w:t>Protokół pokontrolny</w:t>
      </w:r>
    </w:p>
    <w:p w:rsidR="00AB1C20" w:rsidRDefault="00AB1C20">
      <w:pPr>
        <w:spacing w:after="0" w:line="100" w:lineRule="atLeast"/>
        <w:ind w:left="780"/>
        <w:jc w:val="both"/>
        <w:rPr>
          <w:rFonts w:ascii="Tahoma" w:hAnsi="Tahoma" w:cs="Tahoma"/>
          <w:b/>
          <w:bCs/>
          <w:u w:val="single"/>
        </w:rPr>
      </w:pPr>
    </w:p>
    <w:tbl>
      <w:tblPr>
        <w:tblW w:w="0" w:type="auto"/>
        <w:tblInd w:w="108" w:type="dxa"/>
        <w:tblLayout w:type="fixed"/>
        <w:tblLook w:val="0000" w:firstRow="0" w:lastRow="0" w:firstColumn="0" w:lastColumn="0" w:noHBand="0" w:noVBand="0"/>
      </w:tblPr>
      <w:tblGrid>
        <w:gridCol w:w="2125"/>
        <w:gridCol w:w="2534"/>
        <w:gridCol w:w="4658"/>
      </w:tblGrid>
      <w:tr w:rsidR="00AB1C20">
        <w:trPr>
          <w:trHeight w:val="441"/>
        </w:trPr>
        <w:tc>
          <w:tcPr>
            <w:tcW w:w="4659" w:type="dxa"/>
            <w:gridSpan w:val="2"/>
            <w:shd w:val="clear" w:color="auto" w:fill="auto"/>
          </w:tcPr>
          <w:p w:rsidR="00AB1C20" w:rsidRDefault="00AB1C20">
            <w:pPr>
              <w:snapToGrid w:val="0"/>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tc>
        <w:tc>
          <w:tcPr>
            <w:tcW w:w="4658" w:type="dxa"/>
            <w:shd w:val="clear" w:color="auto" w:fill="auto"/>
          </w:tcPr>
          <w:p w:rsidR="00AB1C20" w:rsidRDefault="00AB1C20">
            <w:pPr>
              <w:spacing w:after="0" w:line="100" w:lineRule="atLeast"/>
              <w:jc w:val="both"/>
            </w:pPr>
            <w:bookmarkStart w:id="1" w:name="RANGE!A1%25252525253AB130"/>
            <w:bookmarkEnd w:id="1"/>
            <w:r>
              <w:rPr>
                <w:rFonts w:ascii="Tahoma" w:hAnsi="Tahoma" w:cs="Tahoma"/>
                <w:b/>
                <w:bCs/>
              </w:rPr>
              <w:lastRenderedPageBreak/>
              <w:t>Protokół kontroli nr ……z dnia</w:t>
            </w:r>
          </w:p>
        </w:tc>
      </w:tr>
      <w:tr w:rsidR="00AB1C20">
        <w:trPr>
          <w:trHeight w:val="299"/>
        </w:trPr>
        <w:tc>
          <w:tcPr>
            <w:tcW w:w="2125" w:type="dxa"/>
            <w:shd w:val="clear" w:color="auto" w:fill="auto"/>
          </w:tcPr>
          <w:p w:rsidR="00AB1C20" w:rsidRDefault="00AB1C20">
            <w:pPr>
              <w:spacing w:after="0" w:line="100" w:lineRule="atLeast"/>
              <w:jc w:val="both"/>
            </w:pPr>
            <w:r>
              <w:rPr>
                <w:rFonts w:ascii="Tahoma" w:hAnsi="Tahoma" w:cs="Tahoma"/>
                <w:b/>
                <w:bCs/>
              </w:rPr>
              <w:t>Opis</w:t>
            </w:r>
          </w:p>
        </w:tc>
        <w:tc>
          <w:tcPr>
            <w:tcW w:w="7192" w:type="dxa"/>
            <w:gridSpan w:val="2"/>
            <w:shd w:val="clear" w:color="auto" w:fill="auto"/>
          </w:tcPr>
          <w:p w:rsidR="00AB1C20" w:rsidRDefault="00AB1C20">
            <w:pPr>
              <w:spacing w:after="0" w:line="100" w:lineRule="atLeast"/>
              <w:jc w:val="both"/>
            </w:pPr>
            <w:r>
              <w:rPr>
                <w:rFonts w:ascii="Tahoma" w:hAnsi="Tahoma" w:cs="Tahoma"/>
                <w:b/>
                <w:bCs/>
              </w:rPr>
              <w:t>Uwagi</w:t>
            </w:r>
          </w:p>
        </w:tc>
      </w:tr>
      <w:tr w:rsidR="00AB1C20">
        <w:trPr>
          <w:trHeight w:val="587"/>
        </w:trPr>
        <w:tc>
          <w:tcPr>
            <w:tcW w:w="2125" w:type="dxa"/>
            <w:shd w:val="clear" w:color="auto" w:fill="auto"/>
          </w:tcPr>
          <w:p w:rsidR="00AB1C20" w:rsidRDefault="00AB1C20">
            <w:pPr>
              <w:snapToGrid w:val="0"/>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tc>
        <w:tc>
          <w:tcPr>
            <w:tcW w:w="7192" w:type="dxa"/>
            <w:gridSpan w:val="2"/>
            <w:shd w:val="clear" w:color="auto" w:fill="auto"/>
          </w:tcPr>
          <w:p w:rsidR="00AB1C20" w:rsidRDefault="00AB1C20">
            <w:pPr>
              <w:spacing w:after="0" w:line="100" w:lineRule="atLeast"/>
              <w:jc w:val="both"/>
            </w:pPr>
            <w:r>
              <w:rPr>
                <w:rFonts w:ascii="Tahoma" w:hAnsi="Tahoma" w:cs="Tahoma"/>
                <w:b/>
                <w:bCs/>
              </w:rPr>
              <w:t> </w:t>
            </w:r>
          </w:p>
        </w:tc>
      </w:tr>
      <w:tr w:rsidR="00AB1C20">
        <w:trPr>
          <w:trHeight w:val="587"/>
        </w:trPr>
        <w:tc>
          <w:tcPr>
            <w:tcW w:w="2125" w:type="dxa"/>
            <w:shd w:val="clear" w:color="auto" w:fill="auto"/>
          </w:tcPr>
          <w:p w:rsidR="00AB1C20" w:rsidRDefault="00AB1C20">
            <w:pPr>
              <w:snapToGrid w:val="0"/>
              <w:spacing w:after="0" w:line="100" w:lineRule="atLeast"/>
              <w:jc w:val="both"/>
              <w:rPr>
                <w:rFonts w:ascii="Tahoma" w:hAnsi="Tahoma" w:cs="Tahoma"/>
                <w:b/>
                <w:bCs/>
              </w:rPr>
            </w:pPr>
          </w:p>
        </w:tc>
        <w:tc>
          <w:tcPr>
            <w:tcW w:w="7192" w:type="dxa"/>
            <w:gridSpan w:val="2"/>
            <w:shd w:val="clear" w:color="auto" w:fill="auto"/>
          </w:tcPr>
          <w:p w:rsidR="00AB1C20" w:rsidRDefault="00AB1C20">
            <w:pPr>
              <w:spacing w:after="0" w:line="100" w:lineRule="atLeast"/>
              <w:jc w:val="both"/>
            </w:pPr>
            <w:r>
              <w:rPr>
                <w:rFonts w:ascii="Tahoma" w:hAnsi="Tahoma" w:cs="Tahoma"/>
                <w:b/>
                <w:bCs/>
              </w:rPr>
              <w:t> </w:t>
            </w:r>
          </w:p>
        </w:tc>
      </w:tr>
      <w:tr w:rsidR="00AB1C20">
        <w:trPr>
          <w:trHeight w:val="587"/>
        </w:trPr>
        <w:tc>
          <w:tcPr>
            <w:tcW w:w="2125" w:type="dxa"/>
            <w:shd w:val="clear" w:color="auto" w:fill="auto"/>
          </w:tcPr>
          <w:p w:rsidR="00AB1C20" w:rsidRDefault="00AB1C20">
            <w:pPr>
              <w:snapToGrid w:val="0"/>
              <w:spacing w:after="0" w:line="100" w:lineRule="atLeast"/>
              <w:jc w:val="both"/>
              <w:rPr>
                <w:rFonts w:ascii="Tahoma" w:hAnsi="Tahoma" w:cs="Tahoma"/>
                <w:b/>
                <w:bCs/>
              </w:rPr>
            </w:pPr>
          </w:p>
        </w:tc>
        <w:tc>
          <w:tcPr>
            <w:tcW w:w="7192" w:type="dxa"/>
            <w:gridSpan w:val="2"/>
            <w:shd w:val="clear" w:color="auto" w:fill="auto"/>
          </w:tcPr>
          <w:p w:rsidR="00AB1C20" w:rsidRDefault="00AB1C20">
            <w:pPr>
              <w:spacing w:after="0" w:line="100" w:lineRule="atLeast"/>
              <w:jc w:val="both"/>
            </w:pPr>
            <w:r>
              <w:rPr>
                <w:rFonts w:ascii="Tahoma" w:hAnsi="Tahoma" w:cs="Tahoma"/>
                <w:b/>
                <w:bCs/>
              </w:rPr>
              <w:t> </w:t>
            </w:r>
          </w:p>
        </w:tc>
      </w:tr>
    </w:tbl>
    <w:p w:rsidR="00AB1C20" w:rsidRDefault="00AB1C20">
      <w:pPr>
        <w:spacing w:after="0" w:line="100" w:lineRule="atLeast"/>
        <w:jc w:val="both"/>
      </w:pPr>
      <w:r>
        <w:rPr>
          <w:rFonts w:ascii="Tahoma" w:hAnsi="Tahoma" w:cs="Tahoma"/>
          <w:b/>
          <w:bCs/>
        </w:rPr>
        <w:t>…………………………………</w:t>
      </w:r>
      <w:r>
        <w:rPr>
          <w:rFonts w:ascii="Tahoma" w:eastAsia="Tahoma" w:hAnsi="Tahoma" w:cs="Tahoma"/>
          <w:b/>
          <w:bCs/>
        </w:rPr>
        <w:t xml:space="preserve"> </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w:t>
      </w:r>
    </w:p>
    <w:p w:rsidR="00AB1C20" w:rsidRDefault="00AB1C20">
      <w:pPr>
        <w:spacing w:after="0" w:line="100" w:lineRule="atLeast"/>
        <w:jc w:val="both"/>
      </w:pPr>
      <w:r>
        <w:rPr>
          <w:rFonts w:ascii="Tahoma" w:hAnsi="Tahoma" w:cs="Tahoma"/>
          <w:b/>
          <w:bCs/>
        </w:rPr>
        <w:t>Zleceniodawca</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t>Zleceniobiorca</w:t>
      </w: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rPr>
      </w:pPr>
    </w:p>
    <w:p w:rsidR="00AB1C20" w:rsidRDefault="00AB1C20">
      <w:pPr>
        <w:spacing w:after="0" w:line="100" w:lineRule="atLeast"/>
        <w:jc w:val="both"/>
        <w:rPr>
          <w:rFonts w:ascii="Tahoma" w:hAnsi="Tahoma" w:cs="Tahoma"/>
          <w:b/>
          <w:bCs/>
        </w:rPr>
      </w:pPr>
    </w:p>
    <w:p w:rsidR="00AB1C20" w:rsidRDefault="00AB1C20">
      <w:pPr>
        <w:numPr>
          <w:ilvl w:val="0"/>
          <w:numId w:val="7"/>
        </w:numPr>
        <w:spacing w:after="0" w:line="100" w:lineRule="atLeast"/>
        <w:jc w:val="both"/>
      </w:pPr>
      <w:r>
        <w:rPr>
          <w:rFonts w:ascii="Tahoma" w:hAnsi="Tahoma" w:cs="Tahoma"/>
          <w:b/>
          <w:bCs/>
          <w:u w:val="single"/>
        </w:rPr>
        <w:t>Ogólne zasady utrzymania czystości na wszystkich przestrzeniach:</w:t>
      </w:r>
    </w:p>
    <w:p w:rsidR="00AB1C20" w:rsidRDefault="00AB1C20">
      <w:pPr>
        <w:spacing w:after="0" w:line="100" w:lineRule="atLeast"/>
        <w:jc w:val="both"/>
        <w:rPr>
          <w:rFonts w:ascii="Tahoma" w:hAnsi="Tahoma" w:cs="Tahoma"/>
          <w:bCs/>
        </w:rPr>
      </w:pPr>
    </w:p>
    <w:p w:rsidR="00AB1C20" w:rsidRDefault="00AB1C20">
      <w:pPr>
        <w:numPr>
          <w:ilvl w:val="0"/>
          <w:numId w:val="8"/>
        </w:numPr>
        <w:spacing w:after="0" w:line="100" w:lineRule="atLeast"/>
        <w:ind w:left="567"/>
        <w:jc w:val="both"/>
      </w:pPr>
      <w:r>
        <w:rPr>
          <w:rFonts w:ascii="Tahoma" w:hAnsi="Tahoma" w:cs="Tahoma"/>
          <w:bCs/>
        </w:rPr>
        <w:t>Powierzchnie ze sklejki:</w:t>
      </w:r>
    </w:p>
    <w:p w:rsidR="00AB1C20" w:rsidRDefault="00AB1C20">
      <w:pPr>
        <w:spacing w:after="0" w:line="100" w:lineRule="atLeast"/>
        <w:ind w:left="567"/>
        <w:jc w:val="both"/>
      </w:pPr>
      <w:r>
        <w:rPr>
          <w:rFonts w:ascii="Tahoma" w:hAnsi="Tahoma" w:cs="Tahoma"/>
          <w:bCs/>
        </w:rPr>
        <w:t xml:space="preserve">Wstępnie zagruntowana, lakierowana sklejka jest bardzo odporna na zużycie oraz łatwa do czyszczenia. Kurz oraz lekkie zabrudzenia można z takich powierzchni usuwać czystą, wilgotną szmatką z użyciem czystej wody lub detergentu przeznaczonego do tego celu. W żadnym przypadku nie wolno używać innych substancji chemicznych, rozpuszczalników, benzyny, itp. Aby zapobiec powstawaniu zarysowań, powierzchni nie należy czyścić narzędziami ściernymi (np. szpachelką, nożem, gąbką ze stali </w:t>
      </w:r>
      <w:r>
        <w:rPr>
          <w:rFonts w:ascii="Tahoma" w:hAnsi="Tahoma" w:cs="Tahoma"/>
          <w:bCs/>
        </w:rPr>
        <w:lastRenderedPageBreak/>
        <w:t xml:space="preserve">nierdzewnej, itp.) ani silnie zabrudzonymi szmatkami. Na drewnianych powierzchniach po czyszczeniu nie mogą być obecne żadne pozostałości wody ani innych płynów oraz nie wolno doprowadzić do zetknięcia tych powierzchni z dużymi ilościami wody. Wszelkie poluzowane śruby w panelach obudowy powinny zostać dokręcone przez obsługę techniczną. </w:t>
      </w:r>
    </w:p>
    <w:p w:rsidR="00AB1C20" w:rsidRDefault="00AB1C20">
      <w:pPr>
        <w:numPr>
          <w:ilvl w:val="0"/>
          <w:numId w:val="8"/>
        </w:numPr>
        <w:spacing w:after="0" w:line="100" w:lineRule="atLeast"/>
        <w:ind w:left="567" w:hanging="283"/>
        <w:jc w:val="both"/>
      </w:pPr>
      <w:r>
        <w:rPr>
          <w:rFonts w:ascii="Tahoma" w:hAnsi="Tahoma" w:cs="Tahoma"/>
          <w:bCs/>
        </w:rPr>
        <w:t>Konstrukcje metalowe:</w:t>
      </w:r>
    </w:p>
    <w:p w:rsidR="00AB1C20" w:rsidRDefault="00AB1C20">
      <w:pPr>
        <w:spacing w:after="0" w:line="100" w:lineRule="atLeast"/>
        <w:ind w:left="567"/>
        <w:jc w:val="both"/>
      </w:pPr>
      <w:r>
        <w:rPr>
          <w:rFonts w:ascii="Tahoma" w:hAnsi="Tahoma" w:cs="Tahoma"/>
          <w:bCs/>
        </w:rPr>
        <w:t>Czyszczenie i konserwacja konstrukcji metalowych: konstrukcje metalowe malowane proszkowo mogą być czyszczone dowolnymi produktami pielęgnacyjnymi do użytku domowego. Nie jest zalecane stosowanie silnych rozpuszczalników oraz produktów do usuwania farb (np. aceton, rozpuszczalnik nitro, terpentyna itp.). W celu usunięcia bardziej uporczywych plam zalecane jest ługowanie konstrukcji przy pomocy detergentów na bazie alkoholu. Powierzchni nie należy czyścić narzędziami ściernymi (np. szpachelką, nożem, gąbką ze stali nierdzewnej, itp.) ani silnie zabrudzonymi szmatkami. Aby zwiększyć odporność na zabrudzenia powierzchni metalowych, zaleca się woskować je raz do roku, co znacznie upraszcza proces czyszczenia. Części ze stali nierdzewnej powinny być czyszczone detergentami specjalnie do tego przeznaczonymi.</w:t>
      </w:r>
    </w:p>
    <w:p w:rsidR="00AB1C20" w:rsidRDefault="00AB1C20">
      <w:pPr>
        <w:numPr>
          <w:ilvl w:val="0"/>
          <w:numId w:val="8"/>
        </w:numPr>
        <w:spacing w:after="0" w:line="100" w:lineRule="atLeast"/>
        <w:ind w:left="567" w:hanging="284"/>
        <w:jc w:val="both"/>
      </w:pPr>
      <w:r>
        <w:rPr>
          <w:rFonts w:ascii="Tahoma" w:hAnsi="Tahoma" w:cs="Tahoma"/>
          <w:bCs/>
        </w:rPr>
        <w:t>Naklejki</w:t>
      </w:r>
    </w:p>
    <w:p w:rsidR="00AB1C20" w:rsidRDefault="00AB1C20">
      <w:pPr>
        <w:spacing w:after="0" w:line="100" w:lineRule="atLeast"/>
        <w:ind w:left="567"/>
        <w:jc w:val="both"/>
      </w:pPr>
      <w:r>
        <w:rPr>
          <w:rFonts w:ascii="Tahoma" w:hAnsi="Tahoma" w:cs="Tahoma"/>
          <w:bCs/>
        </w:rPr>
        <w:t xml:space="preserve">Laminowane naklejki powinny być czyszczone przy pomocy substancji do czyszczenia szkła oraz miękkiej szmatki. </w:t>
      </w:r>
    </w:p>
    <w:p w:rsidR="00AB1C20" w:rsidRDefault="00AB1C20">
      <w:pPr>
        <w:numPr>
          <w:ilvl w:val="0"/>
          <w:numId w:val="8"/>
        </w:numPr>
        <w:spacing w:after="0" w:line="100" w:lineRule="atLeast"/>
        <w:ind w:left="567"/>
        <w:jc w:val="both"/>
      </w:pPr>
      <w:r>
        <w:rPr>
          <w:rFonts w:ascii="Tahoma" w:hAnsi="Tahoma" w:cs="Tahoma"/>
          <w:bCs/>
        </w:rPr>
        <w:t xml:space="preserve">Ekrany, komputery, słuchawki </w:t>
      </w:r>
    </w:p>
    <w:p w:rsidR="00AB1C20" w:rsidRDefault="00AB1C20">
      <w:pPr>
        <w:spacing w:after="0" w:line="100" w:lineRule="atLeast"/>
        <w:ind w:left="567"/>
        <w:jc w:val="both"/>
      </w:pPr>
      <w:r>
        <w:rPr>
          <w:rFonts w:ascii="Tahoma" w:hAnsi="Tahoma" w:cs="Tahoma"/>
          <w:bCs/>
        </w:rPr>
        <w:t>Podczas konserwacji i czyszczenia ekranów, komputerów oraz słuchawek należy postępować zgodnie z instrukcją obsługi sprzętu, dostępnej u pracowników Działu Naukowo-Dydaktycznego CNMW. Ekrany powinny być czyszczone detergentami specjalnie do tego przeznaczonymi.</w:t>
      </w:r>
    </w:p>
    <w:p w:rsidR="00AB1C20" w:rsidRDefault="00AB1C20">
      <w:pPr>
        <w:numPr>
          <w:ilvl w:val="0"/>
          <w:numId w:val="8"/>
        </w:numPr>
        <w:spacing w:after="0" w:line="100" w:lineRule="atLeast"/>
        <w:ind w:left="567"/>
        <w:jc w:val="both"/>
      </w:pPr>
      <w:r>
        <w:rPr>
          <w:rFonts w:ascii="Tahoma" w:hAnsi="Tahoma" w:cs="Tahoma"/>
          <w:bCs/>
        </w:rPr>
        <w:t>Szkło akrylowe</w:t>
      </w:r>
    </w:p>
    <w:p w:rsidR="00AB1C20" w:rsidRDefault="00AB1C20">
      <w:pPr>
        <w:spacing w:after="0" w:line="100" w:lineRule="atLeast"/>
        <w:ind w:left="567"/>
        <w:jc w:val="both"/>
        <w:rPr>
          <w:rFonts w:ascii="Tahoma" w:hAnsi="Tahoma" w:cs="Tahoma"/>
          <w:bCs/>
        </w:rPr>
      </w:pPr>
      <w:r>
        <w:rPr>
          <w:rFonts w:ascii="Tahoma" w:hAnsi="Tahoma" w:cs="Tahoma"/>
          <w:bCs/>
        </w:rPr>
        <w:t xml:space="preserve">Czyszczenie i konserwacja szkła akrylowego Plexiglas należy czyścić czystą wodą. W przypadku cięższych zabrudzeń można podgrzać wodę oraz dodać do niej nieagresywnych detergentów stosowanych do celów domowych (mydło w płynie, płyn do mycia naczyń). Do czyszczenia należy używać miękkiej, mokrej szmatki lub gąbki. Narzędzia do suszenia powinny być wolne od kurzu i zabrudzeń. Należy unikać pocierania pleksiglasu na sucho, ponieważ powoduje do naładowanie statyczne i może doprowadzić do przyciągania kurzu. Aby uniknąć elektryczności statycznej, materiał powinien zostać pokryty środkiem antystatycznym (np. spray antystatyczny H-88). Do czyszczenia nie należy używać ręczników papierowych (działają one jak papier ścierny), środków do mycia okien oraz innych detergentów ba bazie alkoholu oraz amoniaku, acetonu, benzyny lub tetrachlorometanu. </w:t>
      </w:r>
    </w:p>
    <w:p w:rsidR="007B445F" w:rsidRDefault="007B445F">
      <w:pPr>
        <w:spacing w:after="0" w:line="100" w:lineRule="atLeast"/>
        <w:ind w:left="567"/>
        <w:jc w:val="both"/>
        <w:rPr>
          <w:rFonts w:ascii="Tahoma" w:hAnsi="Tahoma" w:cs="Tahoma"/>
          <w:bCs/>
        </w:rPr>
      </w:pPr>
    </w:p>
    <w:p w:rsidR="007B445F" w:rsidRDefault="007B445F">
      <w:pPr>
        <w:spacing w:after="0" w:line="100" w:lineRule="atLeast"/>
        <w:ind w:left="567"/>
        <w:jc w:val="both"/>
      </w:pPr>
    </w:p>
    <w:p w:rsidR="00AB1C20" w:rsidRDefault="00AB1C20">
      <w:pPr>
        <w:numPr>
          <w:ilvl w:val="0"/>
          <w:numId w:val="8"/>
        </w:numPr>
        <w:spacing w:after="0" w:line="100" w:lineRule="atLeast"/>
        <w:ind w:left="567"/>
        <w:jc w:val="both"/>
      </w:pPr>
      <w:r>
        <w:rPr>
          <w:rFonts w:ascii="Tahoma" w:hAnsi="Tahoma" w:cs="Tahoma"/>
          <w:bCs/>
        </w:rPr>
        <w:t>Szkło</w:t>
      </w:r>
    </w:p>
    <w:p w:rsidR="00AB1C20" w:rsidRDefault="00AB1C20">
      <w:pPr>
        <w:spacing w:after="0" w:line="100" w:lineRule="atLeast"/>
        <w:ind w:left="567"/>
        <w:jc w:val="both"/>
      </w:pPr>
      <w:r>
        <w:rPr>
          <w:rFonts w:ascii="Tahoma" w:hAnsi="Tahoma" w:cs="Tahoma"/>
          <w:bCs/>
        </w:rPr>
        <w:t>Powierzchnie szklane powinny być czyszczone przy użyciu środków oraz szmatek specjalnie przeznaczonych do czyszczenia szkła.</w:t>
      </w:r>
    </w:p>
    <w:p w:rsidR="00AB1C20" w:rsidRDefault="00AB1C20">
      <w:pPr>
        <w:numPr>
          <w:ilvl w:val="0"/>
          <w:numId w:val="8"/>
        </w:numPr>
        <w:spacing w:after="0" w:line="100" w:lineRule="atLeast"/>
        <w:ind w:left="567"/>
        <w:jc w:val="both"/>
      </w:pPr>
      <w:r>
        <w:rPr>
          <w:rFonts w:ascii="Tahoma" w:hAnsi="Tahoma" w:cs="Tahoma"/>
          <w:b/>
          <w:bCs/>
          <w:u w:val="single"/>
        </w:rPr>
        <w:t>Dot. Budynek I</w:t>
      </w:r>
      <w:r>
        <w:rPr>
          <w:rFonts w:ascii="Tahoma" w:hAnsi="Tahoma" w:cs="Tahoma"/>
          <w:bCs/>
          <w:u w:val="single"/>
        </w:rPr>
        <w:t xml:space="preserve"> Szczegółowe zasady utrzymania czystości na wystawie „O obrotach”</w:t>
      </w:r>
    </w:p>
    <w:p w:rsidR="00AB1C20" w:rsidRDefault="00AB1C20">
      <w:pPr>
        <w:spacing w:after="0" w:line="100" w:lineRule="atLeast"/>
        <w:ind w:left="567"/>
        <w:jc w:val="both"/>
      </w:pPr>
      <w:r>
        <w:rPr>
          <w:rFonts w:ascii="Tahoma" w:hAnsi="Tahoma" w:cs="Tahoma"/>
          <w:bCs/>
        </w:rPr>
        <w:t>Na całej przestrzeni wystawienniczej należy stosować się do ogólnych zasad utrzymania czystości. Elementy z ekoskóry – należy stosować środki przeznaczone to tego typu powierzchni.</w:t>
      </w:r>
    </w:p>
    <w:p w:rsidR="00AB1C20" w:rsidRDefault="00AB1C20">
      <w:pPr>
        <w:numPr>
          <w:ilvl w:val="0"/>
          <w:numId w:val="8"/>
        </w:numPr>
        <w:spacing w:after="0" w:line="100" w:lineRule="atLeast"/>
        <w:ind w:left="567"/>
        <w:jc w:val="both"/>
      </w:pPr>
      <w:r>
        <w:rPr>
          <w:rFonts w:ascii="Tahoma" w:hAnsi="Tahoma" w:cs="Tahoma"/>
          <w:b/>
          <w:bCs/>
          <w:u w:val="single"/>
        </w:rPr>
        <w:t>Dot. Budynek I</w:t>
      </w:r>
      <w:r>
        <w:rPr>
          <w:rFonts w:ascii="Tahoma" w:hAnsi="Tahoma" w:cs="Tahoma"/>
          <w:bCs/>
          <w:u w:val="single"/>
        </w:rPr>
        <w:t xml:space="preserve"> Szczegółowe zasady utrzymania czystości na pracowniach laboratoryjnych i salach warsztatowych</w:t>
      </w:r>
    </w:p>
    <w:p w:rsidR="00AB1C20" w:rsidRDefault="00AB1C20">
      <w:pPr>
        <w:spacing w:after="0" w:line="100" w:lineRule="atLeast"/>
        <w:ind w:left="567"/>
        <w:jc w:val="both"/>
      </w:pPr>
      <w:r>
        <w:rPr>
          <w:rFonts w:ascii="Tahoma" w:hAnsi="Tahoma" w:cs="Tahoma"/>
          <w:bCs/>
        </w:rPr>
        <w:t>Na całej przestrzeni pracowni i sal warsztatowych  należy stosować się do ogólnych zasad utrzymania czystości</w:t>
      </w:r>
    </w:p>
    <w:p w:rsidR="00AB1C20" w:rsidRDefault="00AB1C20">
      <w:pPr>
        <w:spacing w:after="0" w:line="100" w:lineRule="atLeast"/>
        <w:ind w:left="567"/>
        <w:jc w:val="both"/>
      </w:pPr>
      <w:r>
        <w:rPr>
          <w:rFonts w:ascii="Tahoma" w:hAnsi="Tahoma" w:cs="Tahoma"/>
          <w:bCs/>
        </w:rPr>
        <w:t xml:space="preserve">Drewno laminowane – powierzchnie należy czyścić miękką wilgotną ściereczką z delikatnym środkiem czyszczącym lub wodą mydlaną. </w:t>
      </w:r>
    </w:p>
    <w:p w:rsidR="00AB1C20" w:rsidRDefault="00AB1C20">
      <w:pPr>
        <w:spacing w:after="0" w:line="100" w:lineRule="atLeast"/>
        <w:ind w:left="567"/>
        <w:jc w:val="both"/>
      </w:pPr>
      <w:r>
        <w:rPr>
          <w:rFonts w:ascii="Tahoma" w:hAnsi="Tahoma" w:cs="Tahoma"/>
          <w:bCs/>
        </w:rPr>
        <w:lastRenderedPageBreak/>
        <w:t>Blaty ceramiczne – powierzchnie blatów należy czyścić miękką ściereczką oraz wodą z lekkim detergentem</w:t>
      </w:r>
    </w:p>
    <w:p w:rsidR="00AB1C20" w:rsidRDefault="00AB1C20">
      <w:pPr>
        <w:spacing w:after="0" w:line="100" w:lineRule="atLeast"/>
        <w:ind w:left="567"/>
        <w:jc w:val="both"/>
      </w:pPr>
      <w:r>
        <w:rPr>
          <w:rFonts w:ascii="Tahoma" w:hAnsi="Tahoma" w:cs="Tahoma"/>
          <w:bCs/>
        </w:rPr>
        <w:t>W przypadku niejasnych sytuacji co do użycia odpowiedniego środka czyszczącego należy skontaktować się z działem Naukowo - Dydaktycznym.</w:t>
      </w:r>
    </w:p>
    <w:p w:rsidR="00AB1C20" w:rsidRDefault="00AB1C20">
      <w:pPr>
        <w:numPr>
          <w:ilvl w:val="0"/>
          <w:numId w:val="8"/>
        </w:numPr>
        <w:spacing w:after="0" w:line="100" w:lineRule="atLeast"/>
        <w:ind w:left="567"/>
        <w:jc w:val="both"/>
      </w:pPr>
      <w:r>
        <w:rPr>
          <w:rFonts w:ascii="Tahoma" w:hAnsi="Tahoma" w:cs="Tahoma"/>
          <w:b/>
          <w:bCs/>
          <w:u w:val="single"/>
        </w:rPr>
        <w:t xml:space="preserve">Dot. Budynek I </w:t>
      </w:r>
      <w:r>
        <w:rPr>
          <w:rFonts w:ascii="Tahoma" w:hAnsi="Tahoma" w:cs="Tahoma"/>
          <w:bCs/>
          <w:u w:val="single"/>
        </w:rPr>
        <w:t>Szczegółowe zasady utrzymania czystości na wystawie „</w:t>
      </w:r>
      <w:r>
        <w:rPr>
          <w:rFonts w:ascii="Tahoma" w:hAnsi="Tahoma" w:cs="Tahoma"/>
          <w:bCs/>
          <w:u w:val="single"/>
          <w:lang w:val="et-EE"/>
        </w:rPr>
        <w:t xml:space="preserve">Rzeka“ </w:t>
      </w:r>
    </w:p>
    <w:p w:rsidR="00AB1C20" w:rsidRDefault="00AB1C20">
      <w:pPr>
        <w:spacing w:after="0" w:line="100" w:lineRule="atLeast"/>
        <w:ind w:left="567"/>
        <w:jc w:val="both"/>
      </w:pPr>
      <w:r>
        <w:rPr>
          <w:rFonts w:ascii="Tahoma" w:hAnsi="Tahoma" w:cs="Tahoma"/>
          <w:bCs/>
          <w:lang w:val="et-EE"/>
        </w:rPr>
        <w:t>Czyszczenie i pielęgnacja</w:t>
      </w:r>
    </w:p>
    <w:p w:rsidR="00AB1C20" w:rsidRDefault="00AB1C20">
      <w:pPr>
        <w:spacing w:after="0" w:line="100" w:lineRule="atLeast"/>
        <w:ind w:left="567"/>
        <w:jc w:val="both"/>
      </w:pPr>
      <w:r>
        <w:rPr>
          <w:rFonts w:ascii="Tahoma" w:hAnsi="Tahoma" w:cs="Tahoma"/>
          <w:bCs/>
          <w:lang w:val="et-EE"/>
        </w:rPr>
        <w:t>Zasadniczo: Nie należy zwlekać z czyszczeniem. Im więcej czasu upłynie, tym czyszczenie jest trudniejsze. Należy uważać, by żadna ciecz nie przedostała się do wnętrza eksponatu.</w:t>
      </w:r>
    </w:p>
    <w:p w:rsidR="00AB1C20" w:rsidRDefault="00AB1C20">
      <w:pPr>
        <w:spacing w:after="0" w:line="100" w:lineRule="atLeast"/>
        <w:ind w:left="567"/>
        <w:jc w:val="both"/>
      </w:pPr>
      <w:r>
        <w:rPr>
          <w:rFonts w:ascii="Tahoma" w:hAnsi="Tahoma" w:cs="Tahoma"/>
          <w:bCs/>
          <w:lang w:val="et-EE"/>
        </w:rPr>
        <w:t>Działanie środków czystości o nieznanym składzie należy zawsze najpierw wypróbować na powierzchniach w niewidocznym miejscu.</w:t>
      </w:r>
    </w:p>
    <w:p w:rsidR="00AB1C20" w:rsidRDefault="00AB1C20">
      <w:pPr>
        <w:spacing w:after="0" w:line="100" w:lineRule="atLeast"/>
        <w:ind w:left="567"/>
        <w:jc w:val="both"/>
      </w:pPr>
      <w:r>
        <w:rPr>
          <w:rFonts w:ascii="Tahoma" w:hAnsi="Tahoma" w:cs="Tahoma"/>
          <w:bCs/>
          <w:lang w:val="et-EE"/>
        </w:rPr>
        <w:t>Lekkie zabrudzenia:</w:t>
      </w:r>
    </w:p>
    <w:p w:rsidR="00AB1C20" w:rsidRDefault="00AB1C20">
      <w:pPr>
        <w:spacing w:after="0" w:line="100" w:lineRule="atLeast"/>
        <w:ind w:left="567"/>
        <w:jc w:val="both"/>
      </w:pPr>
      <w:r>
        <w:rPr>
          <w:rFonts w:ascii="Tahoma" w:hAnsi="Tahoma" w:cs="Tahoma"/>
          <w:bCs/>
          <w:lang w:val="et-EE"/>
        </w:rPr>
        <w:t>W większości przypadków do czyszczenia wystarcza wilgotna ścierka. Powierzchnie z tworzywa sztucznego mogą być czyszczone za pomocą antystatycznego środka czyszczącego do tworzywa.</w:t>
      </w:r>
    </w:p>
    <w:p w:rsidR="00AB1C20" w:rsidRDefault="00AB1C20">
      <w:pPr>
        <w:spacing w:after="0" w:line="100" w:lineRule="atLeast"/>
        <w:ind w:left="567"/>
        <w:jc w:val="both"/>
      </w:pPr>
      <w:r>
        <w:rPr>
          <w:rFonts w:ascii="Tahoma" w:hAnsi="Tahoma" w:cs="Tahoma"/>
          <w:bCs/>
          <w:lang w:val="et-EE"/>
        </w:rPr>
        <w:t>Silne zabrudzenia:</w:t>
      </w:r>
    </w:p>
    <w:p w:rsidR="00AB1C20" w:rsidRDefault="00AB1C20">
      <w:pPr>
        <w:spacing w:after="0" w:line="100" w:lineRule="atLeast"/>
        <w:ind w:left="567"/>
        <w:jc w:val="both"/>
      </w:pPr>
      <w:r>
        <w:rPr>
          <w:rFonts w:ascii="Tahoma" w:hAnsi="Tahoma" w:cs="Tahoma"/>
          <w:bCs/>
          <w:lang w:val="et-EE"/>
        </w:rPr>
        <w:t>Namaczać wodą z mydłem a ostatecznie zmywać wilgotną, nie pozostawiającą śladów ścierką lub wilgotną gąbką. Następnie wytrzeć na sucho. Niewiadomego pochodzenia rdzę na stali szlachetnej należy natychmiast usunąć za pomocą płynnego środka na bazie kwasu fosforowego (np. Sekumatic FNP). Patrz tabela.</w:t>
      </w:r>
    </w:p>
    <w:p w:rsidR="00AB1C20" w:rsidRDefault="00AB1C20">
      <w:pPr>
        <w:numPr>
          <w:ilvl w:val="0"/>
          <w:numId w:val="8"/>
        </w:numPr>
        <w:spacing w:after="0" w:line="100" w:lineRule="atLeast"/>
        <w:ind w:left="567"/>
        <w:jc w:val="both"/>
      </w:pPr>
      <w:r>
        <w:rPr>
          <w:rFonts w:ascii="Tahoma" w:hAnsi="Tahoma" w:cs="Tahoma"/>
          <w:b/>
          <w:bCs/>
          <w:u w:val="single"/>
        </w:rPr>
        <w:t>Dot. Budynek I</w:t>
      </w:r>
      <w:r>
        <w:rPr>
          <w:rFonts w:ascii="Tahoma" w:hAnsi="Tahoma" w:cs="Tahoma"/>
          <w:bCs/>
          <w:u w:val="single"/>
        </w:rPr>
        <w:t xml:space="preserve"> Szczegółowe zasady utrzymania czystości na wystawie „</w:t>
      </w:r>
      <w:r>
        <w:rPr>
          <w:rFonts w:ascii="Tahoma" w:hAnsi="Tahoma" w:cs="Tahoma"/>
          <w:bCs/>
          <w:u w:val="single"/>
          <w:lang w:val="et-EE"/>
        </w:rPr>
        <w:t xml:space="preserve">przeŻYCIE“ </w:t>
      </w:r>
    </w:p>
    <w:p w:rsidR="00AB1C20" w:rsidRDefault="00AB1C20">
      <w:pPr>
        <w:spacing w:after="0" w:line="100" w:lineRule="atLeast"/>
        <w:ind w:left="567"/>
        <w:jc w:val="both"/>
      </w:pPr>
      <w:r>
        <w:rPr>
          <w:rFonts w:ascii="Tahoma" w:hAnsi="Tahoma" w:cs="Tahoma"/>
          <w:bCs/>
        </w:rPr>
        <w:t xml:space="preserve">Podłoga. </w:t>
      </w:r>
    </w:p>
    <w:p w:rsidR="00AB1C20" w:rsidRDefault="00AB1C20">
      <w:pPr>
        <w:spacing w:after="0" w:line="100" w:lineRule="atLeast"/>
        <w:ind w:left="567"/>
        <w:jc w:val="both"/>
      </w:pPr>
      <w:r>
        <w:rPr>
          <w:rFonts w:ascii="Tahoma" w:hAnsi="Tahoma" w:cs="Tahoma"/>
          <w:bCs/>
        </w:rPr>
        <w:t xml:space="preserve">Wykładziny zmywalne. Środkami przeznaczonymi do takich nawierzchni. </w:t>
      </w:r>
    </w:p>
    <w:p w:rsidR="00AB1C20" w:rsidRDefault="00AB1C20">
      <w:pPr>
        <w:spacing w:after="0" w:line="100" w:lineRule="atLeast"/>
        <w:ind w:left="567"/>
        <w:jc w:val="both"/>
      </w:pPr>
      <w:r>
        <w:rPr>
          <w:rFonts w:ascii="Tahoma" w:hAnsi="Tahoma" w:cs="Tahoma"/>
          <w:bCs/>
        </w:rPr>
        <w:t xml:space="preserve">Trawa. Odkurzanie. </w:t>
      </w:r>
    </w:p>
    <w:p w:rsidR="00AB1C20" w:rsidRDefault="00AB1C20">
      <w:pPr>
        <w:spacing w:after="0" w:line="100" w:lineRule="atLeast"/>
        <w:ind w:left="567"/>
        <w:jc w:val="both"/>
      </w:pPr>
      <w:r>
        <w:rPr>
          <w:rFonts w:ascii="Tahoma" w:hAnsi="Tahoma" w:cs="Tahoma"/>
          <w:bCs/>
        </w:rPr>
        <w:t xml:space="preserve">Wydruki. </w:t>
      </w:r>
    </w:p>
    <w:p w:rsidR="00AB1C20" w:rsidRDefault="00AB1C20">
      <w:pPr>
        <w:spacing w:after="0" w:line="100" w:lineRule="atLeast"/>
        <w:ind w:left="567"/>
        <w:jc w:val="both"/>
      </w:pPr>
      <w:r>
        <w:rPr>
          <w:rFonts w:ascii="Tahoma" w:hAnsi="Tahoma" w:cs="Tahoma"/>
          <w:bCs/>
        </w:rPr>
        <w:t xml:space="preserve">Używać ścierek delikatnie zwilżone wodą z detergentem. Nie wolno stosować środków zawierających alkohole. </w:t>
      </w:r>
    </w:p>
    <w:p w:rsidR="00AB1C20" w:rsidRDefault="00AB1C20">
      <w:pPr>
        <w:spacing w:after="0" w:line="100" w:lineRule="atLeast"/>
        <w:ind w:left="567"/>
        <w:jc w:val="both"/>
      </w:pPr>
      <w:r>
        <w:rPr>
          <w:rFonts w:ascii="Tahoma" w:hAnsi="Tahoma" w:cs="Tahoma"/>
          <w:bCs/>
        </w:rPr>
        <w:t xml:space="preserve">Elementy drewniane. </w:t>
      </w:r>
    </w:p>
    <w:p w:rsidR="00AB1C20" w:rsidRDefault="00AB1C20">
      <w:pPr>
        <w:spacing w:after="0" w:line="100" w:lineRule="atLeast"/>
        <w:ind w:left="567"/>
        <w:jc w:val="both"/>
      </w:pPr>
      <w:r>
        <w:rPr>
          <w:rFonts w:ascii="Tahoma" w:hAnsi="Tahoma" w:cs="Tahoma"/>
          <w:bCs/>
        </w:rPr>
        <w:t xml:space="preserve">Wilgotne ścierki. Woda z niewielka ilością detergentu. </w:t>
      </w:r>
    </w:p>
    <w:p w:rsidR="00AB1C20" w:rsidRDefault="00AB1C20">
      <w:pPr>
        <w:spacing w:after="0" w:line="100" w:lineRule="atLeast"/>
        <w:ind w:left="567"/>
        <w:jc w:val="both"/>
      </w:pPr>
      <w:r>
        <w:rPr>
          <w:rFonts w:ascii="Tahoma" w:hAnsi="Tahoma" w:cs="Tahoma"/>
          <w:bCs/>
        </w:rPr>
        <w:t xml:space="preserve">Stanowiska z elementami z tworzywa sztucznego. </w:t>
      </w:r>
    </w:p>
    <w:p w:rsidR="00AB1C20" w:rsidRDefault="00AB1C20">
      <w:pPr>
        <w:spacing w:after="0" w:line="100" w:lineRule="atLeast"/>
        <w:ind w:left="567"/>
        <w:jc w:val="both"/>
      </w:pPr>
      <w:r>
        <w:rPr>
          <w:rFonts w:ascii="Tahoma" w:hAnsi="Tahoma" w:cs="Tahoma"/>
          <w:bCs/>
        </w:rPr>
        <w:t xml:space="preserve">Czyścic przy pomocy preparatów o działaniu antyelektrostatycznym. </w:t>
      </w:r>
    </w:p>
    <w:p w:rsidR="00AB1C20" w:rsidRDefault="00AB1C20">
      <w:pPr>
        <w:spacing w:after="0" w:line="100" w:lineRule="atLeast"/>
        <w:ind w:left="567"/>
        <w:jc w:val="both"/>
      </w:pPr>
      <w:r>
        <w:rPr>
          <w:rFonts w:ascii="Tahoma" w:hAnsi="Tahoma" w:cs="Tahoma"/>
          <w:bCs/>
        </w:rPr>
        <w:t xml:space="preserve">Drzewa. </w:t>
      </w:r>
    </w:p>
    <w:p w:rsidR="00AB1C20" w:rsidRDefault="00AB1C20">
      <w:pPr>
        <w:spacing w:after="0" w:line="100" w:lineRule="atLeast"/>
        <w:ind w:left="567"/>
        <w:jc w:val="both"/>
      </w:pPr>
      <w:r>
        <w:rPr>
          <w:rFonts w:ascii="Tahoma" w:hAnsi="Tahoma" w:cs="Tahoma"/>
          <w:bCs/>
        </w:rPr>
        <w:t xml:space="preserve">Odkurzać z końcówką szczotkową o długim włosiu. </w:t>
      </w:r>
    </w:p>
    <w:p w:rsidR="00AB1C20" w:rsidRDefault="00AB1C20">
      <w:pPr>
        <w:spacing w:after="0" w:line="100" w:lineRule="atLeast"/>
        <w:ind w:left="567"/>
        <w:jc w:val="both"/>
      </w:pPr>
      <w:r>
        <w:rPr>
          <w:rFonts w:ascii="Tahoma" w:hAnsi="Tahoma" w:cs="Tahoma"/>
          <w:bCs/>
        </w:rPr>
        <w:t xml:space="preserve">Pufy. </w:t>
      </w:r>
    </w:p>
    <w:p w:rsidR="00AB1C20" w:rsidRDefault="00AB1C20">
      <w:pPr>
        <w:spacing w:after="0" w:line="100" w:lineRule="atLeast"/>
        <w:ind w:left="567"/>
        <w:jc w:val="both"/>
      </w:pPr>
      <w:r>
        <w:rPr>
          <w:rFonts w:ascii="Tahoma" w:hAnsi="Tahoma" w:cs="Tahoma"/>
          <w:bCs/>
        </w:rPr>
        <w:t xml:space="preserve">Środek do prania ręcznego. Wyszczotkować używając niewielkiej ilości wody. Pozostawić do wyschnięcia. </w:t>
      </w:r>
    </w:p>
    <w:p w:rsidR="00AB1C20" w:rsidRDefault="00AB1C20">
      <w:pPr>
        <w:spacing w:after="0" w:line="100" w:lineRule="atLeast"/>
        <w:ind w:left="567"/>
        <w:jc w:val="both"/>
      </w:pPr>
      <w:r>
        <w:rPr>
          <w:rFonts w:ascii="Tahoma" w:hAnsi="Tahoma" w:cs="Tahoma"/>
          <w:bCs/>
        </w:rPr>
        <w:t xml:space="preserve">Worki na stanowisku „Łamigłówki”. </w:t>
      </w:r>
    </w:p>
    <w:p w:rsidR="00AB1C20" w:rsidRDefault="00AB1C20">
      <w:pPr>
        <w:spacing w:after="0" w:line="100" w:lineRule="atLeast"/>
        <w:ind w:left="567"/>
        <w:jc w:val="both"/>
      </w:pPr>
      <w:r>
        <w:rPr>
          <w:rFonts w:ascii="Tahoma" w:hAnsi="Tahoma" w:cs="Tahoma"/>
          <w:bCs/>
        </w:rPr>
        <w:t xml:space="preserve">Pranie ręczne z użyciem niezbyt ostrej szczotki i wody z detergentem. </w:t>
      </w:r>
    </w:p>
    <w:p w:rsidR="00AB1C20" w:rsidRDefault="00AB1C20">
      <w:pPr>
        <w:numPr>
          <w:ilvl w:val="0"/>
          <w:numId w:val="8"/>
        </w:numPr>
        <w:spacing w:after="0" w:line="100" w:lineRule="atLeast"/>
        <w:ind w:left="567"/>
        <w:jc w:val="both"/>
      </w:pPr>
      <w:r>
        <w:rPr>
          <w:rFonts w:ascii="Tahoma" w:hAnsi="Tahoma" w:cs="Tahoma"/>
          <w:b/>
          <w:bCs/>
          <w:u w:val="single"/>
        </w:rPr>
        <w:t>Dot. Budynek I</w:t>
      </w:r>
      <w:r>
        <w:rPr>
          <w:rFonts w:ascii="Tahoma" w:hAnsi="Tahoma" w:cs="Tahoma"/>
          <w:bCs/>
          <w:u w:val="single"/>
        </w:rPr>
        <w:t xml:space="preserve"> Szczegółowe zasady utrzymania czystości w pracowni kreatywnej</w:t>
      </w:r>
      <w:r>
        <w:rPr>
          <w:rFonts w:ascii="Tahoma" w:hAnsi="Tahoma" w:cs="Tahoma"/>
          <w:bCs/>
          <w:u w:val="single"/>
          <w:lang w:val="et-EE"/>
        </w:rPr>
        <w:t xml:space="preserve"> „przeBUDOWA“</w:t>
      </w:r>
    </w:p>
    <w:p w:rsidR="00AB1C20" w:rsidRDefault="00AB1C20">
      <w:pPr>
        <w:spacing w:after="0" w:line="100" w:lineRule="atLeast"/>
        <w:ind w:left="567"/>
        <w:jc w:val="both"/>
      </w:pPr>
      <w:r>
        <w:rPr>
          <w:rFonts w:ascii="Tahoma" w:hAnsi="Tahoma" w:cs="Tahoma"/>
          <w:bCs/>
          <w:lang w:val="et-EE"/>
        </w:rPr>
        <w:t>Klocki – woda z delikatnym detergentem, myć na mokro ściereczką po czym pozostawić do wyschnięcia.</w:t>
      </w:r>
    </w:p>
    <w:p w:rsidR="00AB1C20" w:rsidRDefault="00AB1C20">
      <w:pPr>
        <w:spacing w:after="0" w:line="100" w:lineRule="atLeast"/>
        <w:ind w:left="567"/>
        <w:jc w:val="both"/>
      </w:pPr>
      <w:r>
        <w:rPr>
          <w:rFonts w:ascii="Tahoma" w:hAnsi="Tahoma" w:cs="Tahoma"/>
          <w:bCs/>
          <w:lang w:val="et-EE"/>
        </w:rPr>
        <w:t xml:space="preserve">Inne powierzchnie – czyścic zgodnie z </w:t>
      </w:r>
      <w:r>
        <w:rPr>
          <w:rFonts w:ascii="Tahoma" w:hAnsi="Tahoma" w:cs="Tahoma"/>
          <w:bCs/>
        </w:rPr>
        <w:t>ogólnymi zasadami utrzymania czystości na wszystkich przestrzeniach</w:t>
      </w:r>
    </w:p>
    <w:p w:rsidR="00AB1C20" w:rsidRDefault="00AB1C20">
      <w:pPr>
        <w:spacing w:after="0" w:line="100" w:lineRule="atLeast"/>
        <w:ind w:left="567"/>
        <w:jc w:val="both"/>
      </w:pPr>
      <w:r>
        <w:rPr>
          <w:rFonts w:ascii="Tahoma" w:hAnsi="Tahoma" w:cs="Tahoma"/>
          <w:bCs/>
        </w:rPr>
        <w:t>Prace muszą być wykonywane codziennie , doczyszczanie z częstotliwością co tydzień a gruntowne doczyszczanie raz w miesiącu</w:t>
      </w:r>
    </w:p>
    <w:p w:rsidR="00AB1C20" w:rsidRDefault="00AB1C20">
      <w:pPr>
        <w:numPr>
          <w:ilvl w:val="0"/>
          <w:numId w:val="8"/>
        </w:numPr>
        <w:spacing w:after="0" w:line="100" w:lineRule="atLeast"/>
        <w:ind w:left="567" w:hanging="501"/>
        <w:jc w:val="both"/>
      </w:pPr>
      <w:r>
        <w:rPr>
          <w:rFonts w:ascii="Tahoma" w:hAnsi="Tahoma" w:cs="Tahoma"/>
          <w:b/>
          <w:bCs/>
          <w:u w:val="single"/>
        </w:rPr>
        <w:t>Dot. Budynek I</w:t>
      </w:r>
      <w:r>
        <w:rPr>
          <w:rFonts w:ascii="Tahoma" w:hAnsi="Tahoma" w:cs="Tahoma"/>
          <w:bCs/>
          <w:u w:val="single"/>
        </w:rPr>
        <w:t xml:space="preserve"> Szczegółowe zasady utrzymania czystości na </w:t>
      </w:r>
      <w:r>
        <w:rPr>
          <w:rFonts w:ascii="Tahoma" w:hAnsi="Tahoma" w:cs="Tahoma"/>
          <w:bCs/>
          <w:u w:val="single"/>
          <w:lang w:val="et-EE"/>
        </w:rPr>
        <w:t xml:space="preserve">wystawach, które CNMW nabędzie/wypożyczy w </w:t>
      </w:r>
      <w:r w:rsidR="00DD1FEF">
        <w:rPr>
          <w:rFonts w:ascii="Tahoma" w:hAnsi="Tahoma" w:cs="Tahoma"/>
          <w:bCs/>
          <w:u w:val="single"/>
          <w:lang w:val="et-EE"/>
        </w:rPr>
        <w:t>202</w:t>
      </w:r>
      <w:r w:rsidR="00017F15">
        <w:rPr>
          <w:rFonts w:ascii="Tahoma" w:hAnsi="Tahoma" w:cs="Tahoma"/>
          <w:bCs/>
          <w:u w:val="single"/>
          <w:lang w:val="et-EE"/>
        </w:rPr>
        <w:t>2</w:t>
      </w:r>
      <w:r>
        <w:rPr>
          <w:rFonts w:ascii="Tahoma" w:hAnsi="Tahoma" w:cs="Tahoma"/>
          <w:bCs/>
          <w:u w:val="single"/>
          <w:lang w:val="et-EE"/>
        </w:rPr>
        <w:t xml:space="preserve"> roku</w:t>
      </w:r>
    </w:p>
    <w:p w:rsidR="00AB1C20" w:rsidRDefault="00AB1C20">
      <w:pPr>
        <w:spacing w:after="0" w:line="100" w:lineRule="atLeast"/>
        <w:ind w:left="567"/>
        <w:jc w:val="both"/>
      </w:pPr>
      <w:r>
        <w:rPr>
          <w:rFonts w:ascii="Tahoma" w:hAnsi="Tahoma" w:cs="Tahoma"/>
          <w:bCs/>
          <w:lang w:val="et-EE"/>
        </w:rPr>
        <w:t xml:space="preserve">Szczegółowe wymagania co do czyszczenia Wystaw, które będa przekazywane na bieżąco na pw formie pisemnej oraz w trakcie szkoleń dla pracownków serwisu </w:t>
      </w:r>
      <w:r>
        <w:rPr>
          <w:rFonts w:ascii="Tahoma" w:hAnsi="Tahoma" w:cs="Tahoma"/>
          <w:bCs/>
          <w:lang w:val="et-EE"/>
        </w:rPr>
        <w:lastRenderedPageBreak/>
        <w:t>sprzątającego, organizaowanych każdoroazowo po odebraniu, przybyciu nowej wystawy do CNMW.</w:t>
      </w:r>
    </w:p>
    <w:p w:rsidR="00AB1C20" w:rsidRDefault="00AB1C20">
      <w:pPr>
        <w:numPr>
          <w:ilvl w:val="0"/>
          <w:numId w:val="8"/>
        </w:numPr>
        <w:spacing w:after="0" w:line="100" w:lineRule="atLeast"/>
        <w:ind w:left="426" w:hanging="366"/>
        <w:jc w:val="both"/>
      </w:pPr>
      <w:r>
        <w:rPr>
          <w:rFonts w:ascii="Tahoma" w:eastAsia="Tahoma" w:hAnsi="Tahoma" w:cs="Tahoma"/>
          <w:bCs/>
          <w:lang w:val="et-EE"/>
        </w:rPr>
        <w:t xml:space="preserve">  </w:t>
      </w:r>
      <w:r>
        <w:rPr>
          <w:rFonts w:ascii="Tahoma" w:hAnsi="Tahoma" w:cs="Tahoma"/>
          <w:b/>
          <w:bCs/>
          <w:lang w:val="et-EE"/>
        </w:rPr>
        <w:t xml:space="preserve">Dot. Budynek II </w:t>
      </w:r>
      <w:r>
        <w:rPr>
          <w:rFonts w:ascii="Tahoma" w:hAnsi="Tahoma" w:cs="Tahoma"/>
          <w:bCs/>
          <w:lang w:val="et-EE"/>
        </w:rPr>
        <w:t>W okresie do 1.09.</w:t>
      </w:r>
      <w:r w:rsidR="00DD1FEF">
        <w:rPr>
          <w:rFonts w:ascii="Tahoma" w:hAnsi="Tahoma" w:cs="Tahoma"/>
          <w:bCs/>
          <w:lang w:val="et-EE"/>
        </w:rPr>
        <w:t>202</w:t>
      </w:r>
      <w:r w:rsidR="00017F15">
        <w:rPr>
          <w:rFonts w:ascii="Tahoma" w:hAnsi="Tahoma" w:cs="Tahoma"/>
          <w:bCs/>
          <w:lang w:val="et-EE"/>
        </w:rPr>
        <w:t>2</w:t>
      </w:r>
      <w:r>
        <w:rPr>
          <w:rFonts w:ascii="Tahoma" w:hAnsi="Tahoma" w:cs="Tahoma"/>
          <w:bCs/>
          <w:lang w:val="et-EE"/>
        </w:rPr>
        <w:t xml:space="preserve"> CNMW dostarczy informację dot. Czyszczenia i pielęgnacji eksponatów będących wyposażeniem BUDYNKU II</w:t>
      </w:r>
    </w:p>
    <w:p w:rsidR="00AB1C20" w:rsidRDefault="00AB1C20">
      <w:pPr>
        <w:spacing w:after="0" w:line="100" w:lineRule="atLeast"/>
        <w:ind w:left="567"/>
        <w:jc w:val="both"/>
        <w:rPr>
          <w:rFonts w:ascii="Tahoma" w:hAnsi="Tahoma" w:cs="Tahoma"/>
          <w:bCs/>
          <w:lang w:val="et-EE"/>
        </w:rPr>
      </w:pPr>
    </w:p>
    <w:p w:rsidR="00AB1C20" w:rsidRDefault="00AB1C20">
      <w:pPr>
        <w:spacing w:after="0" w:line="100" w:lineRule="atLeast"/>
        <w:ind w:left="567"/>
        <w:jc w:val="both"/>
        <w:rPr>
          <w:rFonts w:ascii="Tahoma" w:hAnsi="Tahoma" w:cs="Tahoma"/>
          <w:bCs/>
          <w:lang w:val="et-EE"/>
        </w:rPr>
      </w:pPr>
    </w:p>
    <w:p w:rsidR="00AB1C20" w:rsidRDefault="00AB1C20">
      <w:pPr>
        <w:spacing w:after="0" w:line="100" w:lineRule="atLeast"/>
        <w:ind w:left="567"/>
        <w:jc w:val="both"/>
        <w:rPr>
          <w:rFonts w:ascii="Tahoma" w:hAnsi="Tahoma" w:cs="Tahoma"/>
          <w:bCs/>
          <w:lang w:val="et-EE"/>
        </w:rPr>
      </w:pPr>
    </w:p>
    <w:p w:rsidR="00AB1C20" w:rsidRDefault="00AB1C20">
      <w:pPr>
        <w:spacing w:after="0" w:line="100" w:lineRule="atLeast"/>
        <w:ind w:left="567"/>
        <w:jc w:val="both"/>
        <w:rPr>
          <w:rFonts w:ascii="Tahoma" w:hAnsi="Tahoma" w:cs="Tahoma"/>
          <w:bCs/>
          <w:lang w:val="et-EE"/>
        </w:rPr>
      </w:pPr>
    </w:p>
    <w:p w:rsidR="00E77163" w:rsidRDefault="00E77163">
      <w:pPr>
        <w:spacing w:after="0" w:line="100" w:lineRule="atLeast"/>
        <w:ind w:left="567"/>
        <w:jc w:val="both"/>
        <w:rPr>
          <w:rFonts w:ascii="Tahoma" w:hAnsi="Tahoma" w:cs="Tahoma"/>
          <w:bCs/>
          <w:lang w:val="et-EE"/>
        </w:rPr>
      </w:pPr>
    </w:p>
    <w:p w:rsidR="00AB1C20" w:rsidRDefault="00AB1C20">
      <w:pPr>
        <w:spacing w:after="0" w:line="100" w:lineRule="atLeast"/>
        <w:ind w:left="567"/>
        <w:jc w:val="both"/>
        <w:rPr>
          <w:rFonts w:ascii="Tahoma" w:hAnsi="Tahoma" w:cs="Tahoma"/>
          <w:bCs/>
          <w:lang w:val="et-EE"/>
        </w:rPr>
      </w:pPr>
    </w:p>
    <w:p w:rsidR="00AB1C20" w:rsidRDefault="00AB1C20">
      <w:pPr>
        <w:spacing w:after="0" w:line="100" w:lineRule="atLeast"/>
        <w:jc w:val="both"/>
        <w:rPr>
          <w:rFonts w:ascii="Tahoma" w:hAnsi="Tahoma" w:cs="Tahoma"/>
          <w:bCs/>
          <w:lang w:val="et-EE"/>
        </w:rPr>
      </w:pPr>
    </w:p>
    <w:p w:rsidR="00AB1C20" w:rsidRDefault="00AB1C20">
      <w:pPr>
        <w:numPr>
          <w:ilvl w:val="0"/>
          <w:numId w:val="7"/>
        </w:numPr>
        <w:spacing w:after="0" w:line="100" w:lineRule="atLeast"/>
        <w:jc w:val="both"/>
      </w:pPr>
      <w:r>
        <w:rPr>
          <w:rFonts w:ascii="Tahoma" w:eastAsia="Tahoma" w:hAnsi="Tahoma" w:cs="Tahoma"/>
          <w:b/>
          <w:bCs/>
        </w:rPr>
        <w:t xml:space="preserve"> </w:t>
      </w:r>
      <w:r>
        <w:rPr>
          <w:rFonts w:ascii="Tahoma" w:hAnsi="Tahoma" w:cs="Tahoma"/>
          <w:b/>
          <w:bCs/>
        </w:rPr>
        <w:t>ILOŚĆ GODZIN, KTÓRE WYKONAWCA BĘDZIE ŚWIADCZYŁ W OKRESIE OD 01.20</w:t>
      </w:r>
      <w:r w:rsidR="00A504AE">
        <w:rPr>
          <w:rFonts w:ascii="Tahoma" w:hAnsi="Tahoma" w:cs="Tahoma"/>
          <w:b/>
          <w:bCs/>
        </w:rPr>
        <w:t>2</w:t>
      </w:r>
      <w:r w:rsidR="00017F15">
        <w:rPr>
          <w:rFonts w:ascii="Tahoma" w:hAnsi="Tahoma" w:cs="Tahoma"/>
          <w:b/>
          <w:bCs/>
        </w:rPr>
        <w:t>2</w:t>
      </w:r>
      <w:r>
        <w:rPr>
          <w:rFonts w:ascii="Tahoma" w:hAnsi="Tahoma" w:cs="Tahoma"/>
          <w:b/>
          <w:bCs/>
        </w:rPr>
        <w:t xml:space="preserve"> roku do 12.20</w:t>
      </w:r>
      <w:r w:rsidR="00A504AE">
        <w:rPr>
          <w:rFonts w:ascii="Tahoma" w:hAnsi="Tahoma" w:cs="Tahoma"/>
          <w:b/>
          <w:bCs/>
        </w:rPr>
        <w:t>2</w:t>
      </w:r>
      <w:r w:rsidR="00017F15">
        <w:rPr>
          <w:rFonts w:ascii="Tahoma" w:hAnsi="Tahoma" w:cs="Tahoma"/>
          <w:b/>
          <w:bCs/>
        </w:rPr>
        <w:t>2</w:t>
      </w:r>
      <w:r>
        <w:rPr>
          <w:rFonts w:ascii="Tahoma" w:hAnsi="Tahoma" w:cs="Tahoma"/>
          <w:b/>
          <w:bCs/>
        </w:rPr>
        <w:t>r.</w:t>
      </w:r>
    </w:p>
    <w:p w:rsidR="00017F15" w:rsidRPr="00017F15" w:rsidRDefault="00AB1C20">
      <w:pPr>
        <w:numPr>
          <w:ilvl w:val="2"/>
          <w:numId w:val="7"/>
        </w:numPr>
        <w:spacing w:after="0" w:line="100" w:lineRule="atLeast"/>
        <w:jc w:val="both"/>
      </w:pPr>
      <w:r>
        <w:rPr>
          <w:rFonts w:ascii="Tahoma" w:hAnsi="Tahoma" w:cs="Tahoma"/>
          <w:bCs/>
        </w:rPr>
        <w:t>Ilość godzin które wykonawca będzie świadczył dla Budynku I oraz dla Budy</w:t>
      </w:r>
      <w:r w:rsidR="00A504AE">
        <w:rPr>
          <w:rFonts w:ascii="Tahoma" w:hAnsi="Tahoma" w:cs="Tahoma"/>
          <w:bCs/>
        </w:rPr>
        <w:t>nku II w okresie od 01.202</w:t>
      </w:r>
      <w:r w:rsidR="00017F15">
        <w:rPr>
          <w:rFonts w:ascii="Tahoma" w:hAnsi="Tahoma" w:cs="Tahoma"/>
          <w:bCs/>
        </w:rPr>
        <w:t>2</w:t>
      </w:r>
      <w:r w:rsidR="00A504AE">
        <w:rPr>
          <w:rFonts w:ascii="Tahoma" w:hAnsi="Tahoma" w:cs="Tahoma"/>
          <w:bCs/>
        </w:rPr>
        <w:t>-12.202</w:t>
      </w:r>
      <w:r w:rsidR="00017F15">
        <w:rPr>
          <w:rFonts w:ascii="Tahoma" w:hAnsi="Tahoma" w:cs="Tahoma"/>
          <w:bCs/>
        </w:rPr>
        <w:t>2</w:t>
      </w:r>
    </w:p>
    <w:p w:rsidR="00AB1C20" w:rsidRDefault="00A504AE">
      <w:pPr>
        <w:numPr>
          <w:ilvl w:val="2"/>
          <w:numId w:val="7"/>
        </w:numPr>
        <w:spacing w:after="0" w:line="100" w:lineRule="atLeast"/>
        <w:jc w:val="both"/>
      </w:pPr>
      <w:r>
        <w:rPr>
          <w:rFonts w:ascii="Tahoma" w:hAnsi="Tahoma" w:cs="Tahoma"/>
          <w:bCs/>
        </w:rPr>
        <w:t xml:space="preserve"> wynosi maksymalnie </w:t>
      </w:r>
      <w:r w:rsidR="00017F15">
        <w:rPr>
          <w:rFonts w:ascii="Tahoma" w:hAnsi="Tahoma" w:cs="Tahoma"/>
          <w:bCs/>
        </w:rPr>
        <w:t>7.288</w:t>
      </w:r>
      <w:r>
        <w:rPr>
          <w:rFonts w:ascii="Tahoma" w:hAnsi="Tahoma" w:cs="Tahoma"/>
          <w:bCs/>
        </w:rPr>
        <w:t xml:space="preserve"> </w:t>
      </w:r>
      <w:r w:rsidR="00AB1C20">
        <w:rPr>
          <w:rFonts w:ascii="Tahoma" w:hAnsi="Tahoma" w:cs="Tahoma"/>
          <w:bCs/>
        </w:rPr>
        <w:t>godzin</w:t>
      </w:r>
      <w:r>
        <w:rPr>
          <w:rFonts w:ascii="Tahoma" w:hAnsi="Tahoma" w:cs="Tahoma"/>
          <w:bCs/>
        </w:rPr>
        <w:t>y</w:t>
      </w:r>
      <w:r w:rsidR="00AB1C20">
        <w:rPr>
          <w:rFonts w:ascii="Tahoma" w:hAnsi="Tahoma" w:cs="Tahoma"/>
          <w:bCs/>
        </w:rPr>
        <w:t>.</w:t>
      </w:r>
    </w:p>
    <w:p w:rsidR="00AB1C20" w:rsidRDefault="00AB1C20">
      <w:pPr>
        <w:numPr>
          <w:ilvl w:val="2"/>
          <w:numId w:val="7"/>
        </w:numPr>
        <w:spacing w:after="0" w:line="100" w:lineRule="atLeast"/>
        <w:jc w:val="both"/>
      </w:pPr>
      <w:r>
        <w:rPr>
          <w:rFonts w:ascii="Tahoma" w:hAnsi="Tahoma" w:cs="Tahoma"/>
          <w:bCs/>
        </w:rPr>
        <w:t>Centrum będzie do każdego 20-tego dnia miesiąca przesyłał</w:t>
      </w:r>
      <w:r w:rsidR="00D84A91">
        <w:rPr>
          <w:rFonts w:ascii="Tahoma" w:hAnsi="Tahoma" w:cs="Tahoma"/>
          <w:bCs/>
        </w:rPr>
        <w:t>o</w:t>
      </w:r>
      <w:r>
        <w:rPr>
          <w:rFonts w:ascii="Tahoma" w:hAnsi="Tahoma" w:cs="Tahoma"/>
          <w:bCs/>
        </w:rPr>
        <w:t xml:space="preserve"> na adres e-mail wskazany przez Usługobiorcę ilości godzin dla danego miesiąca jakie muszą zostać zrealizowane.</w:t>
      </w:r>
    </w:p>
    <w:p w:rsidR="00AB1C20" w:rsidRDefault="00AB1C20">
      <w:pPr>
        <w:spacing w:after="0" w:line="100" w:lineRule="atLeast"/>
        <w:jc w:val="both"/>
        <w:rPr>
          <w:rFonts w:ascii="Tahoma" w:hAnsi="Tahoma" w:cs="Tahoma"/>
          <w:bCs/>
        </w:rPr>
      </w:pPr>
    </w:p>
    <w:p w:rsidR="00AB1C20" w:rsidRDefault="00AB1C20">
      <w:pPr>
        <w:spacing w:after="0" w:line="100" w:lineRule="atLeast"/>
        <w:jc w:val="both"/>
        <w:rPr>
          <w:rFonts w:ascii="Tahoma" w:hAnsi="Tahoma" w:cs="Tahoma"/>
          <w:bCs/>
        </w:rPr>
      </w:pPr>
    </w:p>
    <w:p w:rsidR="00AB1C20" w:rsidRDefault="00AB1C20">
      <w:pPr>
        <w:spacing w:after="0" w:line="100" w:lineRule="atLeast"/>
        <w:jc w:val="both"/>
        <w:rPr>
          <w:rFonts w:ascii="Tahoma" w:hAnsi="Tahoma" w:cs="Tahoma"/>
          <w:bCs/>
        </w:rPr>
      </w:pPr>
    </w:p>
    <w:p w:rsidR="00AB1C20" w:rsidRDefault="00AB1C20">
      <w:pPr>
        <w:spacing w:after="0" w:line="100" w:lineRule="atLeast"/>
        <w:jc w:val="both"/>
        <w:rPr>
          <w:rFonts w:ascii="Tahoma" w:hAnsi="Tahoma" w:cs="Tahoma"/>
          <w:bCs/>
        </w:rPr>
      </w:pPr>
    </w:p>
    <w:p w:rsidR="00AB1C20" w:rsidRDefault="00AB1C20">
      <w:pPr>
        <w:spacing w:after="0" w:line="100" w:lineRule="atLeast"/>
        <w:jc w:val="both"/>
        <w:rPr>
          <w:rFonts w:ascii="Tahoma" w:hAnsi="Tahoma" w:cs="Tahoma"/>
          <w:b/>
          <w:bCs/>
        </w:rPr>
      </w:pPr>
    </w:p>
    <w:p w:rsidR="00AB1C20" w:rsidRDefault="00AB1C20">
      <w:pPr>
        <w:spacing w:after="0" w:line="100" w:lineRule="atLeast"/>
        <w:jc w:val="center"/>
        <w:rPr>
          <w:rFonts w:ascii="Tahoma" w:hAnsi="Tahoma" w:cs="Tahoma"/>
          <w:b/>
          <w:bCs/>
          <w:sz w:val="18"/>
          <w:szCs w:val="18"/>
        </w:rPr>
      </w:pPr>
    </w:p>
    <w:p w:rsidR="00AB1C20" w:rsidRDefault="00AB1C20">
      <w:pPr>
        <w:spacing w:after="0" w:line="100" w:lineRule="atLeast"/>
        <w:jc w:val="both"/>
      </w:pPr>
      <w:r>
        <w:rPr>
          <w:rFonts w:ascii="Tahoma" w:hAnsi="Tahoma" w:cs="Tahoma"/>
        </w:rPr>
        <w:tab/>
      </w:r>
      <w:r>
        <w:rPr>
          <w:rFonts w:ascii="Tahoma" w:hAnsi="Tahoma" w:cs="Tahoma"/>
        </w:rPr>
        <w:tab/>
      </w:r>
    </w:p>
    <w:sectPr w:rsidR="00AB1C20">
      <w:headerReference w:type="default" r:id="rId9"/>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F4A" w:rsidRDefault="00CB2F4A">
      <w:pPr>
        <w:spacing w:after="0" w:line="240" w:lineRule="auto"/>
      </w:pPr>
      <w:r>
        <w:separator/>
      </w:r>
    </w:p>
  </w:endnote>
  <w:endnote w:type="continuationSeparator" w:id="0">
    <w:p w:rsidR="00CB2F4A" w:rsidRDefault="00CB2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F4A" w:rsidRDefault="00CB2F4A">
      <w:pPr>
        <w:spacing w:after="0" w:line="240" w:lineRule="auto"/>
      </w:pPr>
      <w:r>
        <w:separator/>
      </w:r>
    </w:p>
  </w:footnote>
  <w:footnote w:type="continuationSeparator" w:id="0">
    <w:p w:rsidR="00CB2F4A" w:rsidRDefault="00CB2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0D4" w:rsidRDefault="008820D4" w:rsidP="008820D4">
    <w:pPr>
      <w:spacing w:after="0"/>
    </w:pPr>
    <w:r w:rsidRPr="00C85678">
      <w:t xml:space="preserve">DFA.331.1.2021 </w:t>
    </w:r>
    <w:r>
      <w:t xml:space="preserve">                                                                                                                             </w:t>
    </w:r>
    <w:r>
      <w:rPr>
        <w:rFonts w:ascii="Tahoma" w:hAnsi="Tahoma" w:cs="Tahoma"/>
        <w:bCs/>
      </w:rPr>
      <w:t>Załącznik nr 8</w:t>
    </w:r>
  </w:p>
  <w:p w:rsidR="00AB1C20" w:rsidRDefault="00AB1C20" w:rsidP="008820D4">
    <w:pPr>
      <w:pStyle w:val="Nagwek10"/>
      <w:pBdr>
        <w:top w:val="none" w:sz="0" w:space="0" w:color="000000"/>
        <w:left w:val="none" w:sz="0" w:space="0" w:color="000000"/>
        <w:bottom w:val="single" w:sz="4" w:space="1" w:color="C0C0C0"/>
        <w:right w:val="none" w:sz="0" w:space="0" w:color="000000"/>
      </w:pBdr>
      <w:jc w:val="right"/>
    </w:pPr>
    <w:r>
      <w:t xml:space="preserve">| </w:t>
    </w:r>
    <w:r>
      <w:fldChar w:fldCharType="begin"/>
    </w:r>
    <w:r>
      <w:instrText xml:space="preserve"> PAGE </w:instrText>
    </w:r>
    <w:r>
      <w:fldChar w:fldCharType="separate"/>
    </w:r>
    <w:r w:rsidR="00CD32FD">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ahoma" w:hAnsi="Tahoma" w:cs="Tahoma"/>
        <w:lang w:val="de-DE"/>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15:restartNumberingAfterBreak="0">
    <w:nsid w:val="00000004"/>
    <w:multiLevelType w:val="multilevel"/>
    <w:tmpl w:val="00000004"/>
    <w:name w:val="WW8Num5"/>
    <w:lvl w:ilvl="0">
      <w:start w:val="1"/>
      <w:numFmt w:val="bullet"/>
      <w:lvlText w:val=""/>
      <w:lvlJc w:val="left"/>
      <w:pPr>
        <w:tabs>
          <w:tab w:val="num" w:pos="709"/>
        </w:tabs>
        <w:ind w:left="720" w:hanging="360"/>
      </w:pPr>
      <w:rPr>
        <w:rFonts w:ascii="Symbol" w:hAnsi="Symbol" w:cs="Symbo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0"/>
        </w:tabs>
        <w:ind w:left="1500" w:hanging="360"/>
      </w:pPr>
      <w:rPr>
        <w:rFonts w:ascii="Symbol" w:hAnsi="Symbol" w:cs="Symbol"/>
      </w:rPr>
    </w:lvl>
  </w:abstractNum>
  <w:abstractNum w:abstractNumId="5" w15:restartNumberingAfterBreak="0">
    <w:nsid w:val="00000006"/>
    <w:multiLevelType w:val="singleLevel"/>
    <w:tmpl w:val="00000006"/>
    <w:name w:val="WW8Num7"/>
    <w:lvl w:ilvl="0">
      <w:start w:val="1"/>
      <w:numFmt w:val="bullet"/>
      <w:lvlText w:val=""/>
      <w:lvlJc w:val="left"/>
      <w:pPr>
        <w:tabs>
          <w:tab w:val="num" w:pos="0"/>
        </w:tabs>
        <w:ind w:left="720" w:hanging="360"/>
      </w:pPr>
      <w:rPr>
        <w:rFonts w:ascii="Symbol" w:hAnsi="Symbol" w:cs="Tahoma"/>
        <w:lang w:val="de-DE"/>
      </w:rPr>
    </w:lvl>
  </w:abstractNum>
  <w:abstractNum w:abstractNumId="6" w15:restartNumberingAfterBreak="0">
    <w:nsid w:val="00000007"/>
    <w:multiLevelType w:val="multilevel"/>
    <w:tmpl w:val="00000007"/>
    <w:name w:val="WW8Num8"/>
    <w:lvl w:ilvl="0">
      <w:start w:val="1"/>
      <w:numFmt w:val="upperRoman"/>
      <w:lvlText w:val="%1."/>
      <w:lvlJc w:val="left"/>
      <w:pPr>
        <w:tabs>
          <w:tab w:val="num" w:pos="0"/>
        </w:tabs>
        <w:ind w:left="0" w:firstLine="0"/>
      </w:pPr>
      <w:rPr>
        <w:rFonts w:ascii="Tahoma" w:hAnsi="Tahoma" w:cs="Tahoma"/>
      </w:rPr>
    </w:lvl>
    <w:lvl w:ilvl="1">
      <w:start w:val="1"/>
      <w:numFmt w:val="upperLetter"/>
      <w:lvlText w:val="%2."/>
      <w:lvlJc w:val="left"/>
      <w:pPr>
        <w:tabs>
          <w:tab w:val="num" w:pos="0"/>
        </w:tabs>
        <w:ind w:left="720" w:firstLine="0"/>
      </w:pPr>
    </w:lvl>
    <w:lvl w:ilvl="2">
      <w:start w:val="1"/>
      <w:numFmt w:val="decimal"/>
      <w:lvlText w:val="%3."/>
      <w:lvlJc w:val="left"/>
      <w:pPr>
        <w:tabs>
          <w:tab w:val="num" w:pos="0"/>
        </w:tabs>
        <w:ind w:left="1440" w:firstLine="0"/>
      </w:pPr>
      <w:rPr>
        <w:rFonts w:ascii="Tahoma" w:hAnsi="Tahoma" w:cs="Tahoma"/>
        <w:bCs/>
      </w:rPr>
    </w:lvl>
    <w:lvl w:ilvl="3">
      <w:start w:val="1"/>
      <w:numFmt w:val="lowerLetter"/>
      <w:lvlText w:val="%4)"/>
      <w:lvlJc w:val="left"/>
      <w:pPr>
        <w:tabs>
          <w:tab w:val="num" w:pos="0"/>
        </w:tabs>
        <w:ind w:left="2160" w:firstLine="0"/>
      </w:pPr>
    </w:lvl>
    <w:lvl w:ilvl="4">
      <w:start w:val="1"/>
      <w:numFmt w:val="decimal"/>
      <w:lvlText w:val="(%5)"/>
      <w:lvlJc w:val="left"/>
      <w:pPr>
        <w:tabs>
          <w:tab w:val="num" w:pos="0"/>
        </w:tabs>
        <w:ind w:left="2880" w:firstLine="0"/>
      </w:pPr>
    </w:lvl>
    <w:lvl w:ilvl="5">
      <w:start w:val="1"/>
      <w:numFmt w:val="lowerLetter"/>
      <w:lvlText w:val="(%6)"/>
      <w:lvlJc w:val="left"/>
      <w:pPr>
        <w:tabs>
          <w:tab w:val="num" w:pos="0"/>
        </w:tabs>
        <w:ind w:left="3600" w:firstLine="0"/>
      </w:pPr>
    </w:lvl>
    <w:lvl w:ilvl="6">
      <w:start w:val="1"/>
      <w:numFmt w:val="lowerRoman"/>
      <w:lvlText w:val="(%7)"/>
      <w:lvlJc w:val="left"/>
      <w:pPr>
        <w:tabs>
          <w:tab w:val="num" w:pos="0"/>
        </w:tabs>
        <w:ind w:left="4320" w:firstLine="0"/>
      </w:pPr>
    </w:lvl>
    <w:lvl w:ilvl="7">
      <w:start w:val="1"/>
      <w:numFmt w:val="lowerLetter"/>
      <w:lvlText w:val="(%8)"/>
      <w:lvlJc w:val="left"/>
      <w:pPr>
        <w:tabs>
          <w:tab w:val="num" w:pos="0"/>
        </w:tabs>
        <w:ind w:left="5040" w:firstLine="0"/>
      </w:pPr>
    </w:lvl>
    <w:lvl w:ilvl="8">
      <w:start w:val="1"/>
      <w:numFmt w:val="lowerRoman"/>
      <w:lvlText w:val="(%9)"/>
      <w:lvlJc w:val="left"/>
      <w:pPr>
        <w:tabs>
          <w:tab w:val="num" w:pos="0"/>
        </w:tabs>
        <w:ind w:left="5760" w:firstLine="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1500" w:hanging="360"/>
      </w:pPr>
      <w:rPr>
        <w:rFonts w:ascii="Tahoma" w:hAnsi="Tahoma" w:cs="Tahoma"/>
        <w:bCs/>
        <w:lang w:val="et-EE"/>
      </w:rPr>
    </w:lvl>
  </w:abstractNum>
  <w:abstractNum w:abstractNumId="8" w15:restartNumberingAfterBreak="0">
    <w:nsid w:val="00000009"/>
    <w:multiLevelType w:val="multilevel"/>
    <w:tmpl w:val="00000009"/>
    <w:lvl w:ilvl="0">
      <w:start w:val="1"/>
      <w:numFmt w:val="decimal"/>
      <w:lvlText w:val="%1."/>
      <w:lvlJc w:val="left"/>
      <w:pPr>
        <w:tabs>
          <w:tab w:val="num" w:pos="644"/>
        </w:tabs>
        <w:ind w:left="644"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2A9375DF"/>
    <w:multiLevelType w:val="multilevel"/>
    <w:tmpl w:val="00000002"/>
    <w:lvl w:ilvl="0">
      <w:start w:val="1"/>
      <w:numFmt w:val="decimal"/>
      <w:lvlText w:val="%1."/>
      <w:lvlJc w:val="left"/>
      <w:pPr>
        <w:tabs>
          <w:tab w:val="num" w:pos="720"/>
        </w:tabs>
        <w:ind w:left="720"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15:restartNumberingAfterBreak="0">
    <w:nsid w:val="4CD55E9B"/>
    <w:multiLevelType w:val="multilevel"/>
    <w:tmpl w:val="00000002"/>
    <w:lvl w:ilvl="0">
      <w:start w:val="1"/>
      <w:numFmt w:val="decimal"/>
      <w:lvlText w:val="%1."/>
      <w:lvlJc w:val="left"/>
      <w:pPr>
        <w:tabs>
          <w:tab w:val="num" w:pos="720"/>
        </w:tabs>
        <w:ind w:left="720"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5053537E"/>
    <w:multiLevelType w:val="multilevel"/>
    <w:tmpl w:val="00000009"/>
    <w:lvl w:ilvl="0">
      <w:start w:val="1"/>
      <w:numFmt w:val="decimal"/>
      <w:lvlText w:val="%1."/>
      <w:lvlJc w:val="left"/>
      <w:pPr>
        <w:tabs>
          <w:tab w:val="num" w:pos="644"/>
        </w:tabs>
        <w:ind w:left="644"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 w15:restartNumberingAfterBreak="0">
    <w:nsid w:val="5BCD1387"/>
    <w:multiLevelType w:val="multilevel"/>
    <w:tmpl w:val="00000002"/>
    <w:lvl w:ilvl="0">
      <w:start w:val="1"/>
      <w:numFmt w:val="decimal"/>
      <w:lvlText w:val="%1."/>
      <w:lvlJc w:val="left"/>
      <w:pPr>
        <w:tabs>
          <w:tab w:val="num" w:pos="720"/>
        </w:tabs>
        <w:ind w:left="720"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5" w15:restartNumberingAfterBreak="0">
    <w:nsid w:val="5CE16CF2"/>
    <w:multiLevelType w:val="multilevel"/>
    <w:tmpl w:val="00000009"/>
    <w:lvl w:ilvl="0">
      <w:start w:val="1"/>
      <w:numFmt w:val="decimal"/>
      <w:lvlText w:val="%1."/>
      <w:lvlJc w:val="left"/>
      <w:pPr>
        <w:tabs>
          <w:tab w:val="num" w:pos="644"/>
        </w:tabs>
        <w:ind w:left="644" w:hanging="360"/>
      </w:pPr>
      <w:rPr>
        <w:rFonts w:ascii="Tahoma" w:hAnsi="Tahoma" w:cs="Tahoma"/>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6A"/>
    <w:rsid w:val="00017F15"/>
    <w:rsid w:val="00051C5C"/>
    <w:rsid w:val="000B28F3"/>
    <w:rsid w:val="000D6E1B"/>
    <w:rsid w:val="00255629"/>
    <w:rsid w:val="00276277"/>
    <w:rsid w:val="0029693E"/>
    <w:rsid w:val="00313325"/>
    <w:rsid w:val="00371B6A"/>
    <w:rsid w:val="00385E22"/>
    <w:rsid w:val="00387D79"/>
    <w:rsid w:val="003A4B0A"/>
    <w:rsid w:val="00501A4E"/>
    <w:rsid w:val="00622CC6"/>
    <w:rsid w:val="00646578"/>
    <w:rsid w:val="00740468"/>
    <w:rsid w:val="00742C24"/>
    <w:rsid w:val="007A79D4"/>
    <w:rsid w:val="007B445F"/>
    <w:rsid w:val="0081330D"/>
    <w:rsid w:val="008820D4"/>
    <w:rsid w:val="008A1D7B"/>
    <w:rsid w:val="00A17B34"/>
    <w:rsid w:val="00A504AE"/>
    <w:rsid w:val="00AB1C20"/>
    <w:rsid w:val="00CB2F4A"/>
    <w:rsid w:val="00CD32FD"/>
    <w:rsid w:val="00D37FDA"/>
    <w:rsid w:val="00D555AE"/>
    <w:rsid w:val="00D57CE6"/>
    <w:rsid w:val="00D84A91"/>
    <w:rsid w:val="00DB74FA"/>
    <w:rsid w:val="00DD1FEF"/>
    <w:rsid w:val="00E65843"/>
    <w:rsid w:val="00E77163"/>
    <w:rsid w:val="00EA21A8"/>
    <w:rsid w:val="00F9526A"/>
    <w:rsid w:val="00FA467B"/>
    <w:rsid w:val="00FB6CC1"/>
    <w:rsid w:val="00FC37EE"/>
    <w:rsid w:val="00FD5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868115F-182F-42D2-BB11-9939557A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325"/>
    <w:pPr>
      <w:suppressAutoHyphens/>
      <w:spacing w:after="200" w:line="276" w:lineRule="auto"/>
    </w:pPr>
    <w:rPr>
      <w:rFonts w:ascii="Calibri" w:eastAsia="Calibri" w:hAnsi="Calibri" w:cs="Calibri"/>
      <w:kern w:val="2"/>
      <w:sz w:val="22"/>
      <w:szCs w:val="22"/>
      <w:lang w:eastAsia="zh-CN"/>
    </w:rPr>
  </w:style>
  <w:style w:type="paragraph" w:styleId="Nagwek1">
    <w:name w:val="heading 1"/>
    <w:next w:val="Tekstpodstawowy"/>
    <w:qFormat/>
    <w:pPr>
      <w:keepNext/>
      <w:numPr>
        <w:numId w:val="1"/>
      </w:numPr>
      <w:suppressAutoHyphens/>
      <w:spacing w:before="240" w:after="60" w:line="100" w:lineRule="atLeast"/>
      <w:outlineLvl w:val="0"/>
    </w:pPr>
    <w:rPr>
      <w:rFonts w:ascii="Arial" w:hAnsi="Arial" w:cs="Arial"/>
      <w:b/>
      <w:bCs/>
      <w:kern w:val="2"/>
      <w:sz w:val="32"/>
      <w:szCs w:val="32"/>
      <w:lang w:eastAsia="zh-CN"/>
    </w:rPr>
  </w:style>
  <w:style w:type="paragraph" w:styleId="Nagwek2">
    <w:name w:val="heading 2"/>
    <w:next w:val="Tekstpodstawowy"/>
    <w:qFormat/>
    <w:pPr>
      <w:keepNext/>
      <w:numPr>
        <w:ilvl w:val="1"/>
        <w:numId w:val="1"/>
      </w:numPr>
      <w:suppressAutoHyphens/>
      <w:spacing w:line="100" w:lineRule="atLeast"/>
      <w:outlineLvl w:val="1"/>
    </w:pPr>
    <w:rPr>
      <w:kern w:val="2"/>
      <w:sz w:val="24"/>
      <w:szCs w:val="24"/>
      <w:u w:val="single"/>
      <w:lang w:eastAsia="zh-CN"/>
    </w:rPr>
  </w:style>
  <w:style w:type="paragraph" w:styleId="Nagwek3">
    <w:name w:val="heading 3"/>
    <w:next w:val="Tekstpodstawowy"/>
    <w:qFormat/>
    <w:pPr>
      <w:keepNext/>
      <w:numPr>
        <w:ilvl w:val="2"/>
        <w:numId w:val="1"/>
      </w:numPr>
      <w:suppressAutoHyphens/>
      <w:spacing w:line="360" w:lineRule="auto"/>
      <w:outlineLvl w:val="2"/>
    </w:pPr>
    <w:rPr>
      <w:rFonts w:ascii="Arial" w:hAnsi="Arial" w:cs="Arial"/>
      <w:kern w:val="2"/>
      <w:sz w:val="18"/>
      <w:szCs w:val="18"/>
      <w:u w:val="single"/>
      <w:lang w:eastAsia="zh-CN"/>
    </w:rPr>
  </w:style>
  <w:style w:type="paragraph" w:styleId="Nagwek9">
    <w:name w:val="heading 9"/>
    <w:next w:val="Tekstpodstawowy"/>
    <w:qFormat/>
    <w:pPr>
      <w:keepNext/>
      <w:widowControl w:val="0"/>
      <w:numPr>
        <w:ilvl w:val="8"/>
        <w:numId w:val="1"/>
      </w:numPr>
      <w:suppressAutoHyphens/>
      <w:spacing w:line="360" w:lineRule="auto"/>
      <w:jc w:val="center"/>
      <w:outlineLvl w:val="8"/>
    </w:pPr>
    <w:rPr>
      <w:rFonts w:ascii="Arial" w:hAnsi="Arial" w:cs="Arial"/>
      <w:b/>
      <w:bCs/>
      <w:kern w:val="2"/>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ahoma" w:hAnsi="Tahoma" w:cs="Tahoma"/>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ahoma" w:hAnsi="Tahoma" w:cs="Tahoma"/>
      <w:lang w:val="de-DE"/>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Tahoma"/>
      <w:shd w:val="clear" w:color="auto" w:fill="FFFF0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7z0">
    <w:name w:val="WW8Num7z0"/>
    <w:rPr>
      <w:rFonts w:ascii="Symbol" w:hAnsi="Symbol" w:cs="Tahoma"/>
      <w:lang w:val="de-DE"/>
    </w:rPr>
  </w:style>
  <w:style w:type="character" w:customStyle="1" w:styleId="WW8Num8z0">
    <w:name w:val="WW8Num8z0"/>
    <w:rPr>
      <w:rFonts w:ascii="Tahoma" w:hAnsi="Tahoma" w:cs="Tahoma"/>
    </w:rPr>
  </w:style>
  <w:style w:type="character" w:customStyle="1" w:styleId="WW8Num8z1">
    <w:name w:val="WW8Num8z1"/>
  </w:style>
  <w:style w:type="character" w:customStyle="1" w:styleId="WW8Num8z2">
    <w:name w:val="WW8Num8z2"/>
    <w:rPr>
      <w:rFonts w:ascii="Tahoma" w:hAnsi="Tahoma" w:cs="Tahoma"/>
      <w:bC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ahoma" w:hAnsi="Tahoma" w:cs="Tahoma"/>
      <w:bCs/>
      <w:lang w:val="et-EE"/>
    </w:rPr>
  </w:style>
  <w:style w:type="character" w:customStyle="1" w:styleId="WW8Num10z0">
    <w:name w:val="WW8Num10z0"/>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hAnsi="Tahoma" w:cs="Tahoma"/>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3">
    <w:name w:val="Domyślna czcionka akapitu3"/>
  </w:style>
  <w:style w:type="character" w:customStyle="1" w:styleId="WW8Num5z3">
    <w:name w:val="WW8Num5z3"/>
    <w:rPr>
      <w:rFonts w:ascii="Symbol" w:hAnsi="Symbol" w:cs="Symbol"/>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ascii="OpenSymbol" w:hAnsi="OpenSymbol" w:cs="Open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ahoma" w:hAnsi="Tahoma" w:cs="Tahoma"/>
      <w:color w:val="000000"/>
      <w:spacing w:val="-3"/>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ahoma" w:hAnsi="Tahoma" w:cs="Tahoma"/>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ahoma" w:hAnsi="Tahoma" w:cs="Tahoma"/>
      <w:b/>
      <w:bCs/>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ahoma" w:hAnsi="Tahoma" w:cs="Tahom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sz w:val="24"/>
      <w:szCs w:val="24"/>
    </w:rPr>
  </w:style>
  <w:style w:type="character" w:customStyle="1" w:styleId="WW8Num23z1">
    <w:name w:val="WW8Num23z1"/>
  </w:style>
  <w:style w:type="character" w:customStyle="1" w:styleId="WW8Num23z2">
    <w:name w:val="WW8Num23z2"/>
  </w:style>
  <w:style w:type="character" w:customStyle="1" w:styleId="WW8Num23z3">
    <w:name w:val="WW8Num23z3"/>
    <w:rPr>
      <w:rFonts w:ascii="Symbol" w:hAnsi="Symbol" w:cs="Symbol"/>
      <w:sz w:val="24"/>
      <w:szCs w:val="24"/>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b/>
      <w:bCs/>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Wingdings" w:hAnsi="Wingdings" w:cs="Wingdings"/>
      <w:sz w:val="16"/>
      <w:szCs w:val="16"/>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OpenSymbol"/>
      <w:color w:val="000000"/>
    </w:rPr>
  </w:style>
  <w:style w:type="character" w:customStyle="1" w:styleId="WW8Num29z0">
    <w:name w:val="WW8Num29z0"/>
    <w:rPr>
      <w:rFonts w:ascii="Symbol" w:hAnsi="Symbol" w:cs="Symbol" w:hint="default"/>
      <w:b/>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eastAsia="Calibri" w:hAnsi="Calibri" w:cs="Times New Roman"/>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Tahoma" w:hAnsi="Tahoma" w:cs="Tahoma" w:hint="default"/>
      <w:b/>
      <w:bCs/>
      <w:u w:val="single"/>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ahoma" w:hAnsi="Tahoma" w:cs="Tahoma"/>
      <w:bCs/>
      <w:lang w:val="et-EE"/>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Absatz-Standardschriftart">
    <w:name w:val="Absatz-Standardschriftart"/>
  </w:style>
  <w:style w:type="character" w:customStyle="1" w:styleId="DefaultParagraphFont">
    <w:name w:val="Default Paragraph Font"/>
  </w:style>
  <w:style w:type="character" w:customStyle="1" w:styleId="Nagwek1Znak">
    <w:name w:val="Nagłówek 1 Znak"/>
    <w:rPr>
      <w:rFonts w:ascii="Arial" w:hAnsi="Arial" w:cs="Arial"/>
      <w:b/>
      <w:bCs/>
      <w:kern w:val="2"/>
      <w:sz w:val="32"/>
      <w:szCs w:val="32"/>
    </w:rPr>
  </w:style>
  <w:style w:type="character" w:customStyle="1" w:styleId="Nagwek2Znak">
    <w:name w:val="Nagłówek 2 Znak"/>
    <w:rPr>
      <w:rFonts w:ascii="Times New Roman" w:hAnsi="Times New Roman" w:cs="Times New Roman"/>
      <w:sz w:val="20"/>
      <w:szCs w:val="20"/>
      <w:u w:val="single"/>
    </w:rPr>
  </w:style>
  <w:style w:type="character" w:customStyle="1" w:styleId="Nagwek3Znak">
    <w:name w:val="Nagłówek 3 Znak"/>
    <w:rPr>
      <w:rFonts w:ascii="Arial" w:hAnsi="Arial" w:cs="Arial"/>
      <w:sz w:val="20"/>
      <w:szCs w:val="20"/>
      <w:u w:val="single"/>
    </w:rPr>
  </w:style>
  <w:style w:type="character" w:customStyle="1" w:styleId="Nagwek9Znak">
    <w:name w:val="Nagłówek 9 Znak"/>
    <w:rPr>
      <w:rFonts w:ascii="Arial" w:hAnsi="Arial" w:cs="Arial"/>
      <w:b/>
      <w:bCs/>
      <w:sz w:val="20"/>
      <w:szCs w:val="20"/>
    </w:rPr>
  </w:style>
  <w:style w:type="character" w:customStyle="1" w:styleId="NagwekZnak">
    <w:name w:val="Nagłówek Znak"/>
  </w:style>
  <w:style w:type="character" w:customStyle="1" w:styleId="StopkaZnak">
    <w:name w:val="Stopka Znak"/>
  </w:style>
  <w:style w:type="character" w:customStyle="1" w:styleId="TekstdymkaZnak">
    <w:name w:val="Tekst dymka Znak"/>
    <w:rPr>
      <w:rFonts w:ascii="Tahoma" w:hAnsi="Tahoma" w:cs="Tahoma"/>
      <w:sz w:val="16"/>
      <w:szCs w:val="16"/>
    </w:rPr>
  </w:style>
  <w:style w:type="character" w:customStyle="1" w:styleId="TekstpodstawowyZnak">
    <w:name w:val="Tekst podstawowy Znak"/>
    <w:rPr>
      <w:rFonts w:ascii="Times New Roman" w:hAnsi="Times New Roman" w:cs="Times New Roman"/>
      <w:b/>
      <w:bCs/>
      <w:sz w:val="20"/>
      <w:szCs w:val="20"/>
    </w:rPr>
  </w:style>
  <w:style w:type="character" w:customStyle="1" w:styleId="pagenumber">
    <w:name w:val="page number"/>
  </w:style>
  <w:style w:type="character" w:customStyle="1" w:styleId="annotationreference">
    <w:name w:val="annotation reference"/>
    <w:rPr>
      <w:sz w:val="16"/>
      <w:szCs w:val="16"/>
    </w:rPr>
  </w:style>
  <w:style w:type="character" w:customStyle="1" w:styleId="TekstkomentarzaZnak">
    <w:name w:val="Tekst komentarza Znak"/>
    <w:rPr>
      <w:rFonts w:ascii="Times New Roman" w:hAnsi="Times New Roman" w:cs="Times New Roman"/>
      <w:sz w:val="20"/>
      <w:szCs w:val="20"/>
    </w:rPr>
  </w:style>
  <w:style w:type="character" w:customStyle="1" w:styleId="TematkomentarzaZnak">
    <w:name w:val="Temat komentarza Znak"/>
    <w:rPr>
      <w:rFonts w:ascii="Times New Roman" w:hAnsi="Times New Roman" w:cs="Times New Roman"/>
      <w:b/>
      <w:bCs/>
      <w:sz w:val="20"/>
      <w:szCs w:val="20"/>
    </w:rPr>
  </w:style>
  <w:style w:type="character" w:customStyle="1" w:styleId="MapadokumentuZnak">
    <w:name w:val="Mapa dokumentu Znak"/>
    <w:rPr>
      <w:rFonts w:ascii="Tahoma" w:hAnsi="Tahoma" w:cs="Tahoma"/>
      <w:sz w:val="20"/>
      <w:szCs w:val="20"/>
    </w:rPr>
  </w:style>
  <w:style w:type="character" w:customStyle="1" w:styleId="h1">
    <w:name w:val="h1"/>
  </w:style>
  <w:style w:type="character" w:styleId="Hipercze">
    <w:name w:val="Hyperlink"/>
    <w:rPr>
      <w:color w:val="000080"/>
      <w:u w:val="single"/>
      <w:lang/>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eastAsia="OpenSymbol"/>
    </w:rPr>
  </w:style>
  <w:style w:type="character" w:customStyle="1" w:styleId="ListLabel5">
    <w:name w:val="ListLabel 5"/>
    <w:rPr>
      <w:b/>
      <w:bCs/>
    </w:rPr>
  </w:style>
  <w:style w:type="character" w:customStyle="1" w:styleId="ListLabel6">
    <w:name w:val="ListLabel 6"/>
    <w:rPr>
      <w:sz w:val="24"/>
      <w:szCs w:val="24"/>
    </w:rPr>
  </w:style>
  <w:style w:type="character" w:customStyle="1" w:styleId="ListLabel7">
    <w:name w:val="ListLabel 7"/>
    <w:rPr>
      <w:rFonts w:cs="Symbol"/>
      <w:sz w:val="24"/>
      <w:szCs w:val="24"/>
    </w:rPr>
  </w:style>
  <w:style w:type="character" w:customStyle="1" w:styleId="ListLabel8">
    <w:name w:val="ListLabel 8"/>
    <w:rPr>
      <w:rFonts w:cs="Symbol"/>
      <w:b/>
      <w:bCs/>
    </w:rPr>
  </w:style>
  <w:style w:type="character" w:customStyle="1" w:styleId="ListLabel9">
    <w:name w:val="ListLabel 9"/>
    <w:rPr>
      <w:rFonts w:cs="Wingdings"/>
      <w:sz w:val="16"/>
      <w:szCs w:val="16"/>
    </w:rPr>
  </w:style>
  <w:style w:type="character" w:customStyle="1" w:styleId="Symbolewypunktowania">
    <w:name w:val="Symbole wypunktowania"/>
    <w:rPr>
      <w:rFonts w:ascii="OpenSymbol" w:eastAsia="OpenSymbol" w:hAnsi="OpenSymbol" w:cs="OpenSymbol"/>
    </w:rPr>
  </w:style>
  <w:style w:type="character" w:customStyle="1" w:styleId="Znakiwypunktowania">
    <w:name w:val="Znaki wypunktowania"/>
    <w:rPr>
      <w:rFonts w:ascii="OpenSymbol" w:eastAsia="OpenSymbol" w:hAnsi="OpenSymbol" w:cs="OpenSymbol"/>
    </w:rPr>
  </w:style>
  <w:style w:type="paragraph" w:customStyle="1" w:styleId="Nagwek4">
    <w:name w:val="Nagłówek4"/>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pPr>
      <w:suppressAutoHyphens/>
      <w:spacing w:line="100" w:lineRule="atLeast"/>
    </w:pPr>
    <w:rPr>
      <w:b/>
      <w:bCs/>
      <w:kern w:val="2"/>
      <w:sz w:val="24"/>
      <w:szCs w:val="24"/>
      <w:lang w:eastAsia="zh-CN"/>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30">
    <w:name w:val="Nagłówek3"/>
    <w:basedOn w:val="Normalny"/>
    <w:next w:val="Tekstpodstawowy"/>
    <w:pPr>
      <w:keepNext/>
      <w:spacing w:before="240" w:after="120"/>
    </w:pPr>
    <w:rPr>
      <w:rFonts w:ascii="Arial" w:eastAsia="Microsoft YaHei" w:hAnsi="Arial" w:cs="Arial"/>
      <w:sz w:val="28"/>
      <w:szCs w:val="28"/>
    </w:rPr>
  </w:style>
  <w:style w:type="paragraph" w:customStyle="1" w:styleId="Podpis3">
    <w:name w:val="Podpis3"/>
    <w:basedOn w:val="Normalny"/>
    <w:pPr>
      <w:suppressLineNumbers/>
      <w:spacing w:before="120" w:after="120"/>
    </w:pPr>
    <w:rPr>
      <w:rFonts w:cs="Arial"/>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next w:val="Tekstpodstawowy"/>
    <w:pPr>
      <w:keepNext/>
      <w:widowControl w:val="0"/>
      <w:tabs>
        <w:tab w:val="center" w:pos="4536"/>
        <w:tab w:val="right" w:pos="9072"/>
      </w:tabs>
      <w:suppressAutoHyphens/>
      <w:spacing w:before="240" w:line="100" w:lineRule="atLeast"/>
    </w:pPr>
    <w:rPr>
      <w:rFonts w:ascii="Arial" w:eastAsia="Lucida Sans Unicode" w:hAnsi="Arial" w:cs="Tahoma"/>
      <w:kern w:val="2"/>
      <w:sz w:val="28"/>
      <w:szCs w:val="28"/>
      <w:lang w:eastAsia="zh-CN"/>
    </w:rPr>
  </w:style>
  <w:style w:type="paragraph" w:customStyle="1" w:styleId="Podpis1">
    <w:name w:val="Podpis1"/>
    <w:basedOn w:val="Normalny"/>
    <w:pPr>
      <w:suppressLineNumbers/>
      <w:spacing w:before="120" w:after="120"/>
    </w:pPr>
    <w:rPr>
      <w:rFonts w:cs="Tahoma"/>
      <w:i/>
      <w:iCs/>
      <w:sz w:val="24"/>
      <w:szCs w:val="24"/>
    </w:rPr>
  </w:style>
  <w:style w:type="paragraph" w:styleId="Stopka">
    <w:name w:val="footer"/>
    <w:pPr>
      <w:widowControl w:val="0"/>
      <w:suppressLineNumbers/>
      <w:tabs>
        <w:tab w:val="center" w:pos="4536"/>
        <w:tab w:val="right" w:pos="9072"/>
      </w:tabs>
      <w:suppressAutoHyphens/>
      <w:spacing w:line="100" w:lineRule="atLeast"/>
    </w:pPr>
    <w:rPr>
      <w:rFonts w:ascii="Calibri" w:eastAsia="Calibri" w:hAnsi="Calibri" w:cs="Calibri"/>
      <w:kern w:val="2"/>
      <w:lang w:eastAsia="zh-CN"/>
    </w:rPr>
  </w:style>
  <w:style w:type="paragraph" w:customStyle="1" w:styleId="BalloonText">
    <w:name w:val="Balloon Text"/>
    <w:pPr>
      <w:widowControl w:val="0"/>
      <w:suppressAutoHyphens/>
      <w:spacing w:line="100" w:lineRule="atLeast"/>
    </w:pPr>
    <w:rPr>
      <w:rFonts w:ascii="Tahoma" w:eastAsia="Calibri" w:hAnsi="Tahoma" w:cs="Tahoma"/>
      <w:kern w:val="2"/>
      <w:sz w:val="16"/>
      <w:szCs w:val="16"/>
      <w:lang w:eastAsia="zh-CN"/>
    </w:rPr>
  </w:style>
  <w:style w:type="paragraph" w:customStyle="1" w:styleId="ListParagraph">
    <w:name w:val="List Paragraph"/>
    <w:pPr>
      <w:widowControl w:val="0"/>
      <w:suppressAutoHyphens/>
      <w:ind w:left="720"/>
    </w:pPr>
    <w:rPr>
      <w:rFonts w:ascii="Calibri" w:eastAsia="Calibri" w:hAnsi="Calibri" w:cs="Calibri"/>
      <w:kern w:val="2"/>
      <w:lang w:eastAsia="zh-CN"/>
    </w:rPr>
  </w:style>
  <w:style w:type="paragraph" w:customStyle="1" w:styleId="francuskikanadyjski">
    <w:name w:val="francuski kanadyjski"/>
    <w:pPr>
      <w:tabs>
        <w:tab w:val="left" w:pos="9072"/>
      </w:tabs>
      <w:suppressAutoHyphens/>
      <w:spacing w:line="100" w:lineRule="atLeast"/>
    </w:pPr>
    <w:rPr>
      <w:kern w:val="2"/>
      <w:sz w:val="24"/>
      <w:szCs w:val="24"/>
      <w:lang w:eastAsia="zh-CN"/>
    </w:rPr>
  </w:style>
  <w:style w:type="paragraph" w:customStyle="1" w:styleId="BodyText21">
    <w:name w:val="Body Text 21"/>
    <w:pPr>
      <w:suppressAutoHyphens/>
      <w:spacing w:line="100" w:lineRule="atLeast"/>
    </w:pPr>
    <w:rPr>
      <w:rFonts w:ascii="Arial" w:hAnsi="Arial" w:cs="Arial"/>
      <w:kern w:val="2"/>
      <w:sz w:val="28"/>
      <w:szCs w:val="28"/>
      <w:lang w:eastAsia="zh-CN"/>
    </w:rPr>
  </w:style>
  <w:style w:type="paragraph" w:customStyle="1" w:styleId="BodyText31">
    <w:name w:val="Body Text 31"/>
    <w:pPr>
      <w:suppressAutoHyphens/>
      <w:spacing w:line="360" w:lineRule="auto"/>
      <w:jc w:val="both"/>
    </w:pPr>
    <w:rPr>
      <w:rFonts w:ascii="Arial" w:hAnsi="Arial" w:cs="Arial"/>
      <w:kern w:val="2"/>
      <w:sz w:val="18"/>
      <w:szCs w:val="18"/>
      <w:lang w:eastAsia="zh-CN"/>
    </w:rPr>
  </w:style>
  <w:style w:type="paragraph" w:customStyle="1" w:styleId="BodyText211">
    <w:name w:val="Body Text 211"/>
    <w:pPr>
      <w:suppressAutoHyphens/>
      <w:spacing w:line="360" w:lineRule="auto"/>
      <w:ind w:left="284" w:hanging="284"/>
      <w:jc w:val="both"/>
    </w:pPr>
    <w:rPr>
      <w:rFonts w:ascii="Arial" w:hAnsi="Arial" w:cs="Arial"/>
      <w:color w:val="FF0000"/>
      <w:kern w:val="2"/>
      <w:sz w:val="18"/>
      <w:szCs w:val="18"/>
      <w:lang w:eastAsia="zh-CN"/>
    </w:rPr>
  </w:style>
  <w:style w:type="paragraph" w:customStyle="1" w:styleId="BodyTextIndent31">
    <w:name w:val="Body Text Indent 31"/>
    <w:pPr>
      <w:suppressAutoHyphens/>
      <w:spacing w:line="360" w:lineRule="auto"/>
      <w:ind w:left="142" w:hanging="142"/>
    </w:pPr>
    <w:rPr>
      <w:rFonts w:ascii="Arial" w:hAnsi="Arial" w:cs="Arial"/>
      <w:kern w:val="2"/>
      <w:sz w:val="18"/>
      <w:szCs w:val="18"/>
      <w:lang w:eastAsia="zh-CN"/>
    </w:rPr>
  </w:style>
  <w:style w:type="paragraph" w:customStyle="1" w:styleId="annotationtext">
    <w:name w:val="annotation text"/>
    <w:pPr>
      <w:suppressAutoHyphens/>
      <w:spacing w:line="100" w:lineRule="atLeast"/>
    </w:pPr>
    <w:rPr>
      <w:kern w:val="2"/>
      <w:lang w:eastAsia="zh-CN"/>
    </w:rPr>
  </w:style>
  <w:style w:type="paragraph" w:customStyle="1" w:styleId="annotationsubject">
    <w:name w:val="annotation subject"/>
    <w:pPr>
      <w:widowControl w:val="0"/>
      <w:suppressAutoHyphens/>
    </w:pPr>
    <w:rPr>
      <w:rFonts w:ascii="Calibri" w:eastAsia="Calibri" w:hAnsi="Calibri" w:cs="Calibri"/>
      <w:b/>
      <w:bCs/>
      <w:kern w:val="2"/>
      <w:lang w:eastAsia="zh-CN"/>
    </w:rPr>
  </w:style>
  <w:style w:type="paragraph" w:customStyle="1" w:styleId="DocumentMap">
    <w:name w:val="Document Map"/>
    <w:pPr>
      <w:shd w:val="clear" w:color="auto" w:fill="000080"/>
      <w:suppressAutoHyphens/>
      <w:spacing w:line="100" w:lineRule="atLeast"/>
    </w:pPr>
    <w:rPr>
      <w:rFonts w:ascii="Tahoma" w:hAnsi="Tahoma" w:cs="Tahoma"/>
      <w:kern w:val="2"/>
      <w:lang w:eastAsia="zh-CN"/>
    </w:rPr>
  </w:style>
  <w:style w:type="paragraph" w:styleId="Nagwek">
    <w:name w:val="header"/>
    <w:basedOn w:val="Normalny"/>
    <w:pPr>
      <w:suppressLineNumbers/>
      <w:tabs>
        <w:tab w:val="center" w:pos="4818"/>
        <w:tab w:val="right" w:pos="9637"/>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Akapitzlist">
    <w:name w:val="List Paragraph"/>
    <w:basedOn w:val="Normalny"/>
    <w:qFormat/>
    <w:pPr>
      <w:suppressAutoHyphens w:val="0"/>
      <w:ind w:left="720"/>
    </w:pPr>
    <w:rPr>
      <w:rFonts w:cs="Times New Roman"/>
    </w:rPr>
  </w:style>
  <w:style w:type="paragraph" w:styleId="Tekstdymka">
    <w:name w:val="Balloon Text"/>
    <w:basedOn w:val="Normalny"/>
    <w:link w:val="TekstdymkaZnak1"/>
    <w:uiPriority w:val="99"/>
    <w:semiHidden/>
    <w:unhideWhenUsed/>
    <w:rsid w:val="0081330D"/>
    <w:pPr>
      <w:spacing w:after="0" w:line="240" w:lineRule="auto"/>
    </w:pPr>
    <w:rPr>
      <w:rFonts w:ascii="Segoe UI" w:hAnsi="Segoe UI" w:cs="Segoe UI"/>
      <w:sz w:val="18"/>
      <w:szCs w:val="18"/>
    </w:rPr>
  </w:style>
  <w:style w:type="character" w:customStyle="1" w:styleId="TekstdymkaZnak1">
    <w:name w:val="Tekst dymka Znak1"/>
    <w:link w:val="Tekstdymka"/>
    <w:uiPriority w:val="99"/>
    <w:semiHidden/>
    <w:rsid w:val="0081330D"/>
    <w:rPr>
      <w:rFonts w:ascii="Segoe UI" w:eastAsia="Calibri"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jasinska@centrumnowoczesnosci.org.pl" TargetMode="External"/><Relationship Id="rId3" Type="http://schemas.openxmlformats.org/officeDocument/2006/relationships/settings" Target="settings.xml"/><Relationship Id="rId7" Type="http://schemas.openxmlformats.org/officeDocument/2006/relationships/hyperlink" Target="http://mlynwiedzy.or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6967</Words>
  <Characters>41807</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Samorządowa Instytucja Kultury – Centrum Nowoczesności Młyn Wiedzy</vt:lpstr>
    </vt:vector>
  </TitlesOfParts>
  <Company/>
  <LinksUpToDate>false</LinksUpToDate>
  <CharactersWithSpaces>48677</CharactersWithSpaces>
  <SharedDoc>false</SharedDoc>
  <HLinks>
    <vt:vector size="12" baseType="variant">
      <vt:variant>
        <vt:i4>2228251</vt:i4>
      </vt:variant>
      <vt:variant>
        <vt:i4>3</vt:i4>
      </vt:variant>
      <vt:variant>
        <vt:i4>0</vt:i4>
      </vt:variant>
      <vt:variant>
        <vt:i4>5</vt:i4>
      </vt:variant>
      <vt:variant>
        <vt:lpwstr>mailto:k.jasinska@centrumnowoczesnosci.org.pl</vt:lpwstr>
      </vt:variant>
      <vt:variant>
        <vt:lpwstr/>
      </vt:variant>
      <vt:variant>
        <vt:i4>4784135</vt:i4>
      </vt:variant>
      <vt:variant>
        <vt:i4>0</vt:i4>
      </vt:variant>
      <vt:variant>
        <vt:i4>0</vt:i4>
      </vt:variant>
      <vt:variant>
        <vt:i4>5</vt:i4>
      </vt:variant>
      <vt:variant>
        <vt:lpwstr>http://mlynwiedzy.org.pl/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Samorządowa Instytucja Kultury – Centrum Nowoczesności Młyn Wiedzy</dc:title>
  <dc:subject/>
  <dc:creator>Centrum Nowoczesnośc</dc:creator>
  <cp:keywords/>
  <cp:lastModifiedBy>Marcin Belczyński</cp:lastModifiedBy>
  <cp:revision>2</cp:revision>
  <cp:lastPrinted>2020-12-11T08:14:00Z</cp:lastPrinted>
  <dcterms:created xsi:type="dcterms:W3CDTF">2021-12-02T12:44:00Z</dcterms:created>
  <dcterms:modified xsi:type="dcterms:W3CDTF">2021-12-02T12:44:00Z</dcterms:modified>
</cp:coreProperties>
</file>